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8C745" w14:textId="3F12335D" w:rsidR="00286C8F" w:rsidRDefault="00EE3607" w:rsidP="00286C8F">
      <w:pPr>
        <w:jc w:val="center"/>
        <w:rPr>
          <w:b/>
          <w:sz w:val="24"/>
          <w:szCs w:val="24"/>
          <w:lang w:val="en-GB"/>
        </w:rPr>
      </w:pPr>
      <w:r w:rsidRPr="00A2107E">
        <w:rPr>
          <w:b/>
          <w:sz w:val="24"/>
          <w:szCs w:val="24"/>
          <w:lang w:val="en-GB"/>
        </w:rPr>
        <w:t>Evaluation criteria and methodology for the recruitment of</w:t>
      </w:r>
    </w:p>
    <w:p w14:paraId="58F0FB90" w14:textId="4B10D21D" w:rsidR="00E94919" w:rsidRPr="00A2107E" w:rsidRDefault="00A2107E" w:rsidP="00286C8F">
      <w:pPr>
        <w:jc w:val="center"/>
        <w:rPr>
          <w:b/>
          <w:sz w:val="24"/>
          <w:szCs w:val="24"/>
          <w:lang w:val="en-GB"/>
        </w:rPr>
      </w:pPr>
      <w:r w:rsidRPr="00286C8F">
        <w:rPr>
          <w:b/>
          <w:sz w:val="24"/>
          <w:szCs w:val="24"/>
          <w:u w:val="single"/>
          <w:lang w:val="en-GB"/>
        </w:rPr>
        <w:t xml:space="preserve">Post-doctoral </w:t>
      </w:r>
      <w:r w:rsidR="00EA0773">
        <w:rPr>
          <w:b/>
          <w:sz w:val="24"/>
          <w:szCs w:val="24"/>
          <w:u w:val="single"/>
          <w:lang w:val="en-GB"/>
        </w:rPr>
        <w:t>fellow</w:t>
      </w:r>
      <w:r w:rsidRPr="00286C8F">
        <w:rPr>
          <w:b/>
          <w:sz w:val="24"/>
          <w:szCs w:val="24"/>
          <w:u w:val="single"/>
          <w:lang w:val="en-GB"/>
        </w:rPr>
        <w:t xml:space="preserve"> in </w:t>
      </w:r>
      <w:r w:rsidRPr="00286C8F">
        <w:rPr>
          <w:rFonts w:eastAsia="Times New Roman" w:cs="Times New Roman"/>
          <w:b/>
          <w:color w:val="333333"/>
          <w:sz w:val="24"/>
          <w:szCs w:val="24"/>
          <w:u w:val="single"/>
          <w:shd w:val="clear" w:color="auto" w:fill="FFFFFF"/>
          <w:lang w:val="en-US" w:eastAsia="it-IT"/>
        </w:rPr>
        <w:t>structural biology</w:t>
      </w:r>
    </w:p>
    <w:p w14:paraId="38495F29" w14:textId="77777777" w:rsidR="00286C8F" w:rsidRDefault="00286C8F" w:rsidP="00EE3607">
      <w:pPr>
        <w:ind w:left="1440" w:hanging="1440"/>
        <w:rPr>
          <w:lang w:val="en-GB"/>
        </w:rPr>
      </w:pPr>
    </w:p>
    <w:p w14:paraId="2FEFACBD" w14:textId="77777777" w:rsidR="00EE3607" w:rsidRPr="00EE3607" w:rsidRDefault="00EE3607" w:rsidP="00EE3607">
      <w:pPr>
        <w:ind w:left="1440" w:hanging="1440"/>
        <w:rPr>
          <w:lang w:val="en-GB"/>
        </w:rPr>
      </w:pPr>
      <w:r w:rsidRPr="00EE3607">
        <w:rPr>
          <w:lang w:val="en-GB"/>
        </w:rPr>
        <w:t>Project:</w:t>
      </w:r>
      <w:r w:rsidRPr="00EE3607">
        <w:rPr>
          <w:lang w:val="en-GB"/>
        </w:rPr>
        <w:tab/>
        <w:t>Biotechnology at Latvian Institute of Organic Synthesis to achieve excellence in drug discovery</w:t>
      </w:r>
    </w:p>
    <w:p w14:paraId="18C297F1" w14:textId="77777777" w:rsidR="00EE3607" w:rsidRPr="00EE3607" w:rsidRDefault="00EE3607" w:rsidP="00EE3607">
      <w:pPr>
        <w:rPr>
          <w:lang w:val="en-GB"/>
        </w:rPr>
      </w:pPr>
      <w:r w:rsidRPr="00EE3607">
        <w:rPr>
          <w:lang w:val="en-GB"/>
        </w:rPr>
        <w:t>Acronym:</w:t>
      </w:r>
      <w:r w:rsidRPr="00EE3607">
        <w:rPr>
          <w:lang w:val="en-GB"/>
        </w:rPr>
        <w:tab/>
      </w:r>
      <w:proofErr w:type="spellStart"/>
      <w:r w:rsidRPr="00EE3607">
        <w:rPr>
          <w:lang w:val="en-GB"/>
        </w:rPr>
        <w:t>BioDrug</w:t>
      </w:r>
      <w:proofErr w:type="spellEnd"/>
    </w:p>
    <w:p w14:paraId="7C4BC4C0" w14:textId="21B965E1" w:rsidR="00EE3607" w:rsidRPr="00EE3607" w:rsidRDefault="00EE3607" w:rsidP="00EE3607">
      <w:pPr>
        <w:rPr>
          <w:lang w:val="en-GB"/>
        </w:rPr>
      </w:pPr>
      <w:r w:rsidRPr="00EE3607">
        <w:rPr>
          <w:lang w:val="en-GB"/>
        </w:rPr>
        <w:t>Career profile:</w:t>
      </w:r>
      <w:r w:rsidRPr="00EE3607">
        <w:rPr>
          <w:lang w:val="en-GB"/>
        </w:rPr>
        <w:tab/>
        <w:t>R</w:t>
      </w:r>
      <w:r w:rsidR="00A2107E">
        <w:rPr>
          <w:lang w:val="en-GB"/>
        </w:rPr>
        <w:t>2</w:t>
      </w:r>
    </w:p>
    <w:p w14:paraId="01C7EF8B" w14:textId="77777777" w:rsidR="00EE3607" w:rsidRPr="00EE3607" w:rsidRDefault="00EE3607" w:rsidP="00EE3607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EE3607">
        <w:rPr>
          <w:b/>
          <w:lang w:val="en-GB"/>
        </w:rPr>
        <w:t>Required/mandatory competences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960"/>
        <w:gridCol w:w="5272"/>
        <w:gridCol w:w="1843"/>
      </w:tblGrid>
      <w:tr w:rsidR="00EE3607" w:rsidRPr="00EE3607" w14:paraId="0CC8F2C8" w14:textId="77777777" w:rsidTr="00EE3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3D4949" w14:textId="77777777" w:rsidR="00EE3607" w:rsidRPr="00EE3607" w:rsidRDefault="00EE3607" w:rsidP="00EE3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  <w:r w:rsidRPr="00EE360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 xml:space="preserve">No. 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3172A7" w14:textId="77777777" w:rsidR="00EE3607" w:rsidRPr="00EE3607" w:rsidRDefault="00EE3607" w:rsidP="00EE3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  <w:r w:rsidRPr="00EE360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Required competence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4084842" w14:textId="77777777" w:rsidR="00EE3607" w:rsidRPr="00EE3607" w:rsidRDefault="00EE3607" w:rsidP="00EE3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  <w:r w:rsidRPr="00EE360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Score (yes/no)</w:t>
            </w:r>
          </w:p>
        </w:tc>
      </w:tr>
      <w:tr w:rsidR="00EE3607" w:rsidRPr="00EE3607" w14:paraId="1A20902A" w14:textId="77777777" w:rsidTr="00EE3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9E3A" w14:textId="77777777" w:rsidR="00EE3607" w:rsidRPr="00EE3607" w:rsidRDefault="00EE3607" w:rsidP="00EE3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  <w:r w:rsidRPr="00EE360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DA0E" w14:textId="25D536C9" w:rsidR="00EE3607" w:rsidRPr="00EE3607" w:rsidRDefault="00EE3607" w:rsidP="00090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lv-LV"/>
              </w:rPr>
            </w:pPr>
            <w:r w:rsidRPr="00EE3607">
              <w:rPr>
                <w:rFonts w:ascii="Calibri" w:eastAsia="Times New Roman" w:hAnsi="Calibri" w:cs="Times New Roman"/>
                <w:color w:val="000000"/>
                <w:lang w:val="en-GB" w:eastAsia="lv-LV"/>
              </w:rPr>
              <w:t xml:space="preserve">PhD </w:t>
            </w:r>
            <w:r w:rsidR="0089455F">
              <w:rPr>
                <w:rFonts w:ascii="Calibri" w:eastAsia="Times New Roman" w:hAnsi="Calibri" w:cs="Times New Roman"/>
                <w:color w:val="000000"/>
                <w:lang w:val="en-GB" w:eastAsia="lv-LV"/>
              </w:rPr>
              <w:t>degree</w:t>
            </w:r>
            <w:r w:rsidR="00C53207">
              <w:rPr>
                <w:rFonts w:ascii="Calibri" w:eastAsia="Times New Roman" w:hAnsi="Calibri" w:cs="Times New Roman"/>
                <w:color w:val="000000"/>
                <w:lang w:val="en-GB" w:eastAsia="lv-LV"/>
              </w:rPr>
              <w:t xml:space="preserve"> </w:t>
            </w:r>
            <w:r w:rsidR="00A2107E" w:rsidRPr="00A2107E">
              <w:rPr>
                <w:rFonts w:ascii="Calibri" w:eastAsia="Times New Roman" w:hAnsi="Calibri" w:cs="Times New Roman"/>
                <w:color w:val="000000"/>
                <w:lang w:val="en-GB" w:eastAsia="lv-LV"/>
              </w:rPr>
              <w:t>in chemi</w:t>
            </w:r>
            <w:r w:rsidR="00090989">
              <w:rPr>
                <w:rFonts w:ascii="Calibri" w:eastAsia="Times New Roman" w:hAnsi="Calibri" w:cs="Times New Roman"/>
                <w:color w:val="000000"/>
                <w:lang w:val="en-GB" w:eastAsia="lv-LV"/>
              </w:rPr>
              <w:t>stry, biochemistry, biophysics,</w:t>
            </w:r>
            <w:r w:rsidR="00A2107E" w:rsidRPr="00A2107E">
              <w:rPr>
                <w:rFonts w:ascii="Calibri" w:eastAsia="Times New Roman" w:hAnsi="Calibri" w:cs="Times New Roman"/>
                <w:color w:val="000000"/>
                <w:lang w:val="en-GB" w:eastAsia="lv-LV"/>
              </w:rPr>
              <w:t xml:space="preserve"> structural biology</w:t>
            </w:r>
            <w:r w:rsidR="00090989">
              <w:rPr>
                <w:rFonts w:ascii="Calibri" w:eastAsia="Times New Roman" w:hAnsi="Calibri" w:cs="Times New Roman"/>
                <w:color w:val="000000"/>
                <w:lang w:val="en-GB" w:eastAsia="lv-LV"/>
              </w:rPr>
              <w:t xml:space="preserve"> or related fields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33C2" w14:textId="77777777" w:rsidR="00EE3607" w:rsidRPr="00EE3607" w:rsidRDefault="00EE3607" w:rsidP="00EE3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  <w:r w:rsidRPr="00EE360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 </w:t>
            </w:r>
          </w:p>
        </w:tc>
      </w:tr>
    </w:tbl>
    <w:p w14:paraId="2856D059" w14:textId="77777777" w:rsidR="00EE3607" w:rsidRPr="00EE3607" w:rsidRDefault="00EE3607" w:rsidP="00EE3607">
      <w:pPr>
        <w:rPr>
          <w:lang w:val="en-GB"/>
        </w:rPr>
      </w:pPr>
    </w:p>
    <w:p w14:paraId="2583A6B3" w14:textId="77777777" w:rsidR="00EE3607" w:rsidRDefault="00EE3607" w:rsidP="00EE3607">
      <w:pPr>
        <w:pStyle w:val="ListParagraph"/>
        <w:numPr>
          <w:ilvl w:val="1"/>
          <w:numId w:val="1"/>
        </w:numPr>
        <w:rPr>
          <w:lang w:val="en-GB"/>
        </w:rPr>
      </w:pPr>
      <w:r w:rsidRPr="00EE3607">
        <w:rPr>
          <w:lang w:val="en-GB"/>
        </w:rPr>
        <w:t xml:space="preserve">Required competences are evaluated by Recruitment Committee members on the yes/no basis. </w:t>
      </w:r>
    </w:p>
    <w:p w14:paraId="56764898" w14:textId="77777777" w:rsidR="00EE3607" w:rsidRPr="00EE3607" w:rsidRDefault="00EE3607" w:rsidP="00EE3607">
      <w:pPr>
        <w:pStyle w:val="ListParagraph"/>
        <w:numPr>
          <w:ilvl w:val="1"/>
          <w:numId w:val="1"/>
        </w:numPr>
        <w:rPr>
          <w:lang w:val="en-GB"/>
        </w:rPr>
      </w:pPr>
      <w:r w:rsidRPr="00EE3607">
        <w:rPr>
          <w:lang w:val="en-GB"/>
        </w:rPr>
        <w:t>Only the applications scoring "yes" for all the mandatory competences on the consensus evaluation of Recruitment Committee pass to the next evaluation stage (Desir</w:t>
      </w:r>
      <w:r w:rsidR="00A36787">
        <w:rPr>
          <w:lang w:val="en-GB"/>
        </w:rPr>
        <w:t>able</w:t>
      </w:r>
      <w:r w:rsidRPr="00EE3607">
        <w:rPr>
          <w:lang w:val="en-GB"/>
        </w:rPr>
        <w:t xml:space="preserve"> competences).</w:t>
      </w:r>
    </w:p>
    <w:p w14:paraId="12CBD786" w14:textId="77777777" w:rsidR="00EE3607" w:rsidRPr="00EE3607" w:rsidRDefault="00EE3607" w:rsidP="00EE3607">
      <w:pPr>
        <w:rPr>
          <w:lang w:val="en-GB"/>
        </w:rPr>
      </w:pPr>
    </w:p>
    <w:p w14:paraId="3117DD2A" w14:textId="77777777" w:rsidR="00EE3607" w:rsidRPr="00EE3607" w:rsidRDefault="00EE3607" w:rsidP="00EE3607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EE3607">
        <w:rPr>
          <w:b/>
          <w:lang w:val="en-GB"/>
        </w:rPr>
        <w:t>Desir</w:t>
      </w:r>
      <w:r w:rsidR="00926C15">
        <w:rPr>
          <w:b/>
          <w:lang w:val="en-GB"/>
        </w:rPr>
        <w:t>able</w:t>
      </w:r>
      <w:r w:rsidRPr="00EE3607">
        <w:rPr>
          <w:b/>
          <w:lang w:val="en-GB"/>
        </w:rPr>
        <w:t xml:space="preserve"> competences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960"/>
        <w:gridCol w:w="5131"/>
        <w:gridCol w:w="1134"/>
        <w:gridCol w:w="850"/>
      </w:tblGrid>
      <w:tr w:rsidR="00EE3607" w:rsidRPr="00EE3607" w14:paraId="36CC226A" w14:textId="77777777" w:rsidTr="00EE3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8C518C" w14:textId="77777777" w:rsidR="00EE3607" w:rsidRPr="00EE3607" w:rsidRDefault="00EE3607" w:rsidP="00EE3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  <w:r w:rsidRPr="00EE360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 xml:space="preserve">No. 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215807" w14:textId="77777777" w:rsidR="00EE3607" w:rsidRPr="00EE3607" w:rsidRDefault="00EE3607" w:rsidP="0092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  <w:r w:rsidRPr="00EE360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Desir</w:t>
            </w:r>
            <w:r w:rsidR="00926C15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able</w:t>
            </w:r>
            <w:r w:rsidRPr="00EE360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 xml:space="preserve"> competence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3ADB3D" w14:textId="77777777" w:rsidR="00EE3607" w:rsidRPr="00EE3607" w:rsidRDefault="00EE3607" w:rsidP="00EE3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  <w:r w:rsidRPr="00EE360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Weight,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F96CB4" w14:textId="77777777" w:rsidR="00EE3607" w:rsidRPr="00EE3607" w:rsidRDefault="00EE3607" w:rsidP="00EE3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  <w:r w:rsidRPr="00EE360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Score (1 - 5)</w:t>
            </w:r>
          </w:p>
        </w:tc>
      </w:tr>
      <w:tr w:rsidR="00EE3607" w:rsidRPr="00EE3607" w14:paraId="3573220B" w14:textId="77777777" w:rsidTr="00EE3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FB13" w14:textId="77777777" w:rsidR="00EE3607" w:rsidRPr="00EE3607" w:rsidRDefault="00EE3607" w:rsidP="00EE3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  <w:r w:rsidRPr="00EE360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D514" w14:textId="36C3B7D9" w:rsidR="00EE3607" w:rsidRPr="00EE3607" w:rsidRDefault="00A2107E" w:rsidP="003C3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lv-LV"/>
              </w:rPr>
              <w:t>G</w:t>
            </w:r>
            <w:r w:rsidRPr="00A2107E">
              <w:rPr>
                <w:rFonts w:ascii="Calibri" w:eastAsia="Times New Roman" w:hAnsi="Calibri" w:cs="Times New Roman"/>
                <w:color w:val="000000"/>
                <w:lang w:val="en-GB" w:eastAsia="lv-LV"/>
              </w:rPr>
              <w:t xml:space="preserve">raduate training in biophysics and structural biology (X-ray crystallography and/or </w:t>
            </w:r>
            <w:proofErr w:type="spellStart"/>
            <w:r w:rsidRPr="00A2107E">
              <w:rPr>
                <w:rFonts w:ascii="Calibri" w:eastAsia="Times New Roman" w:hAnsi="Calibri" w:cs="Times New Roman"/>
                <w:color w:val="000000"/>
                <w:lang w:val="en-GB" w:eastAsia="lv-LV"/>
              </w:rPr>
              <w:t>cryo</w:t>
            </w:r>
            <w:proofErr w:type="spellEnd"/>
            <w:r w:rsidRPr="00A2107E">
              <w:rPr>
                <w:rFonts w:ascii="Calibri" w:eastAsia="Times New Roman" w:hAnsi="Calibri" w:cs="Times New Roman"/>
                <w:color w:val="000000"/>
                <w:lang w:val="en-GB" w:eastAsia="lv-LV"/>
              </w:rPr>
              <w:t>-EM)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3D8D" w14:textId="35470417" w:rsidR="00EE3607" w:rsidRPr="00EE3607" w:rsidRDefault="001F1492" w:rsidP="00EE3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4</w:t>
            </w:r>
            <w:r w:rsidR="00EE3607" w:rsidRPr="00EE360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2989" w14:textId="77777777" w:rsidR="00EE3607" w:rsidRPr="00EE3607" w:rsidRDefault="00EE3607" w:rsidP="00EE3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  <w:r w:rsidRPr="00EE360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 </w:t>
            </w:r>
          </w:p>
        </w:tc>
      </w:tr>
      <w:tr w:rsidR="00EE3607" w:rsidRPr="00EE3607" w14:paraId="18075916" w14:textId="77777777" w:rsidTr="00EE3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DF75" w14:textId="77777777" w:rsidR="00EE3607" w:rsidRPr="00EE3607" w:rsidRDefault="00EE3607" w:rsidP="00EE3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  <w:r w:rsidRPr="00EE360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4EB6" w14:textId="5C438C64" w:rsidR="00EE3607" w:rsidRPr="00EE3607" w:rsidRDefault="00654F6B" w:rsidP="00654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lv-LV"/>
              </w:rPr>
              <w:t>Relevant e</w:t>
            </w:r>
            <w:r w:rsidR="00A2107E" w:rsidRPr="00A2107E">
              <w:rPr>
                <w:rFonts w:ascii="Calibri" w:eastAsia="Times New Roman" w:hAnsi="Calibri" w:cs="Times New Roman"/>
                <w:color w:val="000000"/>
                <w:lang w:val="en-GB" w:eastAsia="lv-LV"/>
              </w:rPr>
              <w:t>xperience in molecular biology, biochemistry or cell biology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99B3" w14:textId="5869EBA8" w:rsidR="00EE3607" w:rsidRPr="00EE3607" w:rsidRDefault="00A2107E" w:rsidP="00EE3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3</w:t>
            </w:r>
            <w:r w:rsidR="00EE3607" w:rsidRPr="00EE360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2BFD" w14:textId="77777777" w:rsidR="00EE3607" w:rsidRPr="00EE3607" w:rsidRDefault="00EE3607" w:rsidP="00EE3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  <w:r w:rsidRPr="00EE360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 </w:t>
            </w:r>
          </w:p>
        </w:tc>
      </w:tr>
      <w:tr w:rsidR="001F1492" w:rsidRPr="00EE3607" w14:paraId="57AB2E51" w14:textId="77777777" w:rsidTr="00EE3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DB86" w14:textId="5D1CB057" w:rsidR="001F1492" w:rsidRDefault="001F1492" w:rsidP="00EE3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9C50" w14:textId="277283DD" w:rsidR="001F1492" w:rsidRDefault="001F1492" w:rsidP="00EE3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lv-LV"/>
              </w:rPr>
              <w:t>P</w:t>
            </w:r>
            <w:r w:rsidRPr="00A2107E">
              <w:rPr>
                <w:rFonts w:ascii="Calibri" w:eastAsia="Times New Roman" w:hAnsi="Calibri" w:cs="Times New Roman"/>
                <w:color w:val="000000"/>
                <w:lang w:val="en-GB" w:eastAsia="lv-LV"/>
              </w:rPr>
              <w:t>ublished record of accomplishment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93FD" w14:textId="275B626B" w:rsidR="001F1492" w:rsidRDefault="001F1492" w:rsidP="00EE3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2</w:t>
            </w:r>
            <w:r w:rsidRPr="00EE360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0C1B" w14:textId="77777777" w:rsidR="001F1492" w:rsidRPr="00EE3607" w:rsidRDefault="001F1492" w:rsidP="00EE3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</w:p>
        </w:tc>
      </w:tr>
      <w:tr w:rsidR="003C3BEF" w:rsidRPr="00EE3607" w14:paraId="7CD8B4F8" w14:textId="77777777" w:rsidTr="00EE3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5C84" w14:textId="68B85F87" w:rsidR="003C3BEF" w:rsidRPr="00EE3607" w:rsidRDefault="001F1492" w:rsidP="00EE3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1E34" w14:textId="04021658" w:rsidR="003C3BEF" w:rsidRPr="00EE3607" w:rsidRDefault="001F1492" w:rsidP="00EE3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lv-LV"/>
              </w:rPr>
              <w:t>Written communication skills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67A19" w14:textId="1A8DC95F" w:rsidR="003C3BEF" w:rsidRPr="00EE3607" w:rsidRDefault="001F1492" w:rsidP="00EE3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1</w:t>
            </w:r>
            <w:r w:rsidR="003C3BEF" w:rsidRPr="00EE360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D652" w14:textId="77777777" w:rsidR="003C3BEF" w:rsidRPr="00EE3607" w:rsidRDefault="003C3BEF" w:rsidP="00EE3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</w:p>
        </w:tc>
      </w:tr>
      <w:tr w:rsidR="00EE3607" w:rsidRPr="00EE3607" w14:paraId="39B936DD" w14:textId="77777777" w:rsidTr="00EE3607">
        <w:trPr>
          <w:trHeight w:val="30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183C" w14:textId="77777777" w:rsidR="00EE3607" w:rsidRPr="00EE3607" w:rsidRDefault="00EE3607" w:rsidP="00EE3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  <w:r w:rsidRPr="00EE360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A837" w14:textId="77777777" w:rsidR="00EE3607" w:rsidRPr="00EE3607" w:rsidRDefault="00EE3607" w:rsidP="00EE3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  <w:r w:rsidRPr="00EE360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  <w:t>100,00%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078B" w14:textId="77777777" w:rsidR="00EE3607" w:rsidRPr="00EE3607" w:rsidRDefault="00EE3607" w:rsidP="00EE3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lv-LV"/>
              </w:rPr>
            </w:pPr>
          </w:p>
        </w:tc>
      </w:tr>
    </w:tbl>
    <w:p w14:paraId="117A8E2F" w14:textId="77777777" w:rsidR="00EE3607" w:rsidRPr="00EE3607" w:rsidRDefault="00EE3607" w:rsidP="00EE3607">
      <w:pPr>
        <w:rPr>
          <w:lang w:val="en-GB"/>
        </w:rPr>
      </w:pPr>
    </w:p>
    <w:p w14:paraId="25AD6902" w14:textId="77777777" w:rsidR="00EE3607" w:rsidRDefault="00EE3607" w:rsidP="00EE3607">
      <w:pPr>
        <w:pStyle w:val="ListParagraph"/>
        <w:numPr>
          <w:ilvl w:val="1"/>
          <w:numId w:val="1"/>
        </w:numPr>
        <w:rPr>
          <w:lang w:val="en-GB"/>
        </w:rPr>
      </w:pPr>
      <w:r w:rsidRPr="00EE3607">
        <w:rPr>
          <w:lang w:val="en-GB"/>
        </w:rPr>
        <w:t>Desir</w:t>
      </w:r>
      <w:r w:rsidR="00926C15">
        <w:rPr>
          <w:lang w:val="en-GB"/>
        </w:rPr>
        <w:t>able</w:t>
      </w:r>
      <w:r w:rsidRPr="00EE3607">
        <w:rPr>
          <w:lang w:val="en-GB"/>
        </w:rPr>
        <w:t xml:space="preserve"> competences are evaluated by Recruitment Committee members on the 1 - 5 scale, where 1 - poor and 5 - excellent. </w:t>
      </w:r>
    </w:p>
    <w:p w14:paraId="08A23398" w14:textId="77777777" w:rsidR="00EE3607" w:rsidRDefault="00EE3607" w:rsidP="00EE3607">
      <w:pPr>
        <w:pStyle w:val="ListParagraph"/>
        <w:numPr>
          <w:ilvl w:val="1"/>
          <w:numId w:val="1"/>
        </w:numPr>
        <w:rPr>
          <w:lang w:val="en-GB"/>
        </w:rPr>
      </w:pPr>
      <w:r w:rsidRPr="00EE3607">
        <w:rPr>
          <w:lang w:val="en-GB"/>
        </w:rPr>
        <w:t xml:space="preserve">Recruitment Committee should reach consensus decision (by majority voting) on the evaluation result for each criteria. </w:t>
      </w:r>
    </w:p>
    <w:p w14:paraId="51A1F4BB" w14:textId="77777777" w:rsidR="00EE3607" w:rsidRDefault="00EE3607" w:rsidP="00EE3607">
      <w:pPr>
        <w:pStyle w:val="ListParagraph"/>
        <w:numPr>
          <w:ilvl w:val="1"/>
          <w:numId w:val="1"/>
        </w:numPr>
        <w:rPr>
          <w:lang w:val="en-GB"/>
        </w:rPr>
      </w:pPr>
      <w:r w:rsidRPr="00EE3607">
        <w:rPr>
          <w:lang w:val="en-GB"/>
        </w:rPr>
        <w:t>3 -5 applicants scoring the highest sum of weighted av</w:t>
      </w:r>
      <w:r w:rsidR="00926C15">
        <w:rPr>
          <w:lang w:val="en-GB"/>
        </w:rPr>
        <w:t>erage grade will be invited to S</w:t>
      </w:r>
      <w:r w:rsidRPr="00EE3607">
        <w:rPr>
          <w:lang w:val="en-GB"/>
        </w:rPr>
        <w:t xml:space="preserve">kype interviews. </w:t>
      </w:r>
    </w:p>
    <w:p w14:paraId="4D3691B5" w14:textId="710231E5" w:rsidR="00EE3607" w:rsidRDefault="00EA0773" w:rsidP="006C508D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The finalist</w:t>
      </w:r>
      <w:r w:rsidR="00EE3607" w:rsidRPr="00EE3607">
        <w:rPr>
          <w:lang w:val="en-GB"/>
        </w:rPr>
        <w:t xml:space="preserve"> will be selected after Skype interviews and invited to face-to-face meetings in Riga</w:t>
      </w:r>
      <w:r w:rsidR="006C508D">
        <w:rPr>
          <w:lang w:val="en-GB"/>
        </w:rPr>
        <w:t xml:space="preserve">. </w:t>
      </w:r>
      <w:r w:rsidR="00EE3607" w:rsidRPr="00EE3607">
        <w:rPr>
          <w:lang w:val="en-GB"/>
        </w:rPr>
        <w:t xml:space="preserve">The costs of the travel to on-site the interviews will be paid by LIOS. </w:t>
      </w:r>
    </w:p>
    <w:p w14:paraId="4180BC8C" w14:textId="7B404AF6" w:rsidR="00EE3607" w:rsidRDefault="00EE3607" w:rsidP="00EE3607">
      <w:pPr>
        <w:pStyle w:val="ListParagraph"/>
        <w:numPr>
          <w:ilvl w:val="1"/>
          <w:numId w:val="1"/>
        </w:numPr>
        <w:rPr>
          <w:lang w:val="en-GB"/>
        </w:rPr>
      </w:pPr>
      <w:r w:rsidRPr="00EE3607">
        <w:rPr>
          <w:lang w:val="en-GB"/>
        </w:rPr>
        <w:t xml:space="preserve">Apart from abovementioned criteria, </w:t>
      </w:r>
      <w:r w:rsidRPr="00EE3607">
        <w:rPr>
          <w:u w:val="single"/>
          <w:lang w:val="en-GB"/>
        </w:rPr>
        <w:t>communication skills</w:t>
      </w:r>
      <w:r w:rsidRPr="00EE3607">
        <w:rPr>
          <w:lang w:val="en-GB"/>
        </w:rPr>
        <w:t xml:space="preserve"> of the candidates will be assessed by the Recruitment Committee</w:t>
      </w:r>
      <w:r w:rsidR="00926C15">
        <w:rPr>
          <w:lang w:val="en-GB"/>
        </w:rPr>
        <w:t xml:space="preserve"> at the S</w:t>
      </w:r>
      <w:r w:rsidRPr="00EE3607">
        <w:rPr>
          <w:lang w:val="en-GB"/>
        </w:rPr>
        <w:t xml:space="preserve">kype and face-to-face interviews. </w:t>
      </w:r>
    </w:p>
    <w:p w14:paraId="15C3B9E1" w14:textId="324284AC" w:rsidR="006C508D" w:rsidRPr="006C508D" w:rsidRDefault="006C508D" w:rsidP="006C508D">
      <w:pPr>
        <w:pStyle w:val="ListParagraph"/>
        <w:numPr>
          <w:ilvl w:val="1"/>
          <w:numId w:val="1"/>
        </w:numPr>
        <w:rPr>
          <w:lang w:val="en-GB"/>
        </w:rPr>
      </w:pPr>
      <w:r w:rsidRPr="006C508D">
        <w:rPr>
          <w:lang w:val="en-GB"/>
        </w:rPr>
        <w:lastRenderedPageBreak/>
        <w:t xml:space="preserve">Depending on restrictions related to COVID-19, </w:t>
      </w:r>
      <w:r>
        <w:rPr>
          <w:lang w:val="en-GB"/>
        </w:rPr>
        <w:t>t</w:t>
      </w:r>
      <w:r w:rsidRPr="006C508D">
        <w:rPr>
          <w:lang w:val="en-GB"/>
        </w:rPr>
        <w:t xml:space="preserve">he Recruitment Committee may decide to skip face-to-face meetings and award the position based on </w:t>
      </w:r>
      <w:proofErr w:type="spellStart"/>
      <w:r w:rsidRPr="006C508D">
        <w:rPr>
          <w:lang w:val="en-GB"/>
        </w:rPr>
        <w:t>Skpye</w:t>
      </w:r>
      <w:proofErr w:type="spellEnd"/>
      <w:r w:rsidRPr="006C508D">
        <w:rPr>
          <w:lang w:val="en-GB"/>
        </w:rPr>
        <w:t xml:space="preserve"> interview results.</w:t>
      </w:r>
    </w:p>
    <w:p w14:paraId="02CE2101" w14:textId="33BCAE72" w:rsidR="00EE3607" w:rsidRDefault="00EE3607" w:rsidP="00EE3607">
      <w:pPr>
        <w:pStyle w:val="ListParagraph"/>
        <w:numPr>
          <w:ilvl w:val="1"/>
          <w:numId w:val="1"/>
        </w:numPr>
        <w:rPr>
          <w:lang w:val="en-GB"/>
        </w:rPr>
      </w:pPr>
      <w:r w:rsidRPr="00EE3607">
        <w:rPr>
          <w:lang w:val="en-GB"/>
        </w:rPr>
        <w:t xml:space="preserve">Recruitment Committee will </w:t>
      </w:r>
      <w:r w:rsidR="006C508D">
        <w:rPr>
          <w:lang w:val="en-GB"/>
        </w:rPr>
        <w:t>award the position</w:t>
      </w:r>
      <w:r w:rsidRPr="00EE3607">
        <w:rPr>
          <w:lang w:val="en-GB"/>
        </w:rPr>
        <w:t xml:space="preserve"> after the face-to-face</w:t>
      </w:r>
      <w:r w:rsidR="006C508D">
        <w:rPr>
          <w:lang w:val="en-GB"/>
        </w:rPr>
        <w:t xml:space="preserve"> and/or Skype</w:t>
      </w:r>
      <w:r w:rsidRPr="00EE3607">
        <w:rPr>
          <w:lang w:val="en-GB"/>
        </w:rPr>
        <w:t xml:space="preserve"> meetings. The decision of Recruitment Committee is binding to LIOS.</w:t>
      </w:r>
      <w:bookmarkStart w:id="0" w:name="_GoBack"/>
      <w:bookmarkEnd w:id="0"/>
    </w:p>
    <w:sectPr w:rsidR="00EE36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12A87"/>
    <w:multiLevelType w:val="multilevel"/>
    <w:tmpl w:val="DADCE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69"/>
    <w:rsid w:val="00090989"/>
    <w:rsid w:val="000F23D3"/>
    <w:rsid w:val="001A61B3"/>
    <w:rsid w:val="001F1492"/>
    <w:rsid w:val="00207056"/>
    <w:rsid w:val="00213A40"/>
    <w:rsid w:val="00252168"/>
    <w:rsid w:val="00286C8F"/>
    <w:rsid w:val="00381538"/>
    <w:rsid w:val="003C3BEF"/>
    <w:rsid w:val="004A120F"/>
    <w:rsid w:val="004B4869"/>
    <w:rsid w:val="00505D8C"/>
    <w:rsid w:val="005C1DC2"/>
    <w:rsid w:val="005E46C8"/>
    <w:rsid w:val="00620AC2"/>
    <w:rsid w:val="00654F6B"/>
    <w:rsid w:val="006C508D"/>
    <w:rsid w:val="006E2AA2"/>
    <w:rsid w:val="00736A5E"/>
    <w:rsid w:val="007C1FB2"/>
    <w:rsid w:val="00803A57"/>
    <w:rsid w:val="00810570"/>
    <w:rsid w:val="008355F8"/>
    <w:rsid w:val="00860A26"/>
    <w:rsid w:val="008866AD"/>
    <w:rsid w:val="0089455F"/>
    <w:rsid w:val="00926C15"/>
    <w:rsid w:val="009451BB"/>
    <w:rsid w:val="00962827"/>
    <w:rsid w:val="00A2107E"/>
    <w:rsid w:val="00A36787"/>
    <w:rsid w:val="00AF04D0"/>
    <w:rsid w:val="00C52CF4"/>
    <w:rsid w:val="00C53207"/>
    <w:rsid w:val="00C9374B"/>
    <w:rsid w:val="00CF459E"/>
    <w:rsid w:val="00D03B47"/>
    <w:rsid w:val="00DA682C"/>
    <w:rsid w:val="00DA74C8"/>
    <w:rsid w:val="00DB7A17"/>
    <w:rsid w:val="00DE392E"/>
    <w:rsid w:val="00E00BA2"/>
    <w:rsid w:val="00E94919"/>
    <w:rsid w:val="00EA0773"/>
    <w:rsid w:val="00ED0EAA"/>
    <w:rsid w:val="00EE01AD"/>
    <w:rsid w:val="00E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1544"/>
  <w15:chartTrackingRefBased/>
  <w15:docId w15:val="{EF477AB0-143A-4A24-B3DC-962705F8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5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FEAB87C3.dotm</Template>
  <TotalTime>2</TotalTime>
  <Pages>2</Pages>
  <Words>1307</Words>
  <Characters>746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Karkle</dc:creator>
  <cp:keywords/>
  <dc:description/>
  <cp:lastModifiedBy>Karkle, Dace</cp:lastModifiedBy>
  <cp:revision>3</cp:revision>
  <dcterms:created xsi:type="dcterms:W3CDTF">2021-03-11T12:08:00Z</dcterms:created>
  <dcterms:modified xsi:type="dcterms:W3CDTF">2021-03-11T12:09:00Z</dcterms:modified>
</cp:coreProperties>
</file>