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3" w:rsidRDefault="00A16FD3" w:rsidP="00A16FD3">
      <w:pPr>
        <w:tabs>
          <w:tab w:val="right" w:pos="8505"/>
          <w:tab w:val="right" w:pos="9072"/>
        </w:tabs>
        <w:jc w:val="right"/>
        <w:rPr>
          <w:sz w:val="20"/>
          <w:szCs w:val="20"/>
        </w:rPr>
      </w:pPr>
    </w:p>
    <w:p w:rsidR="00AB0614" w:rsidRDefault="00AB0614" w:rsidP="00A16FD3">
      <w:pPr>
        <w:tabs>
          <w:tab w:val="right" w:pos="8505"/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Latvijas Organiskās sintēzes institūta biotehnoloģijas </w:t>
      </w:r>
    </w:p>
    <w:p w:rsidR="00A16FD3" w:rsidRDefault="00AB0614" w:rsidP="00A16FD3">
      <w:pPr>
        <w:tabs>
          <w:tab w:val="right" w:pos="8505"/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un fitoķīmijas laboratoriju korpuss,</w:t>
      </w:r>
    </w:p>
    <w:p w:rsidR="00A16FD3" w:rsidRDefault="00A16FD3" w:rsidP="00A16FD3">
      <w:pPr>
        <w:tabs>
          <w:tab w:val="right" w:pos="8505"/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Aizkraukles iela 21, Vidzemes priekšpilsēta, Rīga, LV-1006</w:t>
      </w:r>
    </w:p>
    <w:p w:rsidR="00A16FD3" w:rsidRDefault="00A16FD3" w:rsidP="00A16FD3">
      <w:pPr>
        <w:pStyle w:val="Heading1"/>
      </w:pPr>
    </w:p>
    <w:p w:rsidR="00A16FD3" w:rsidRDefault="00A16FD3" w:rsidP="00A16FD3">
      <w:pPr>
        <w:pStyle w:val="Heading1"/>
      </w:pPr>
      <w:r>
        <w:t>Skaidrojošais ap</w:t>
      </w:r>
      <w:r w:rsidRPr="00DF5EAE">
        <w:t>raksts</w:t>
      </w:r>
    </w:p>
    <w:p w:rsidR="00A16FD3" w:rsidRDefault="00A16FD3" w:rsidP="00A16FD3">
      <w:pPr>
        <w:rPr>
          <w:lang w:eastAsia="en-US"/>
        </w:rPr>
      </w:pPr>
    </w:p>
    <w:p w:rsidR="00A16FD3" w:rsidRPr="00DF5EAE" w:rsidRDefault="00A16FD3" w:rsidP="00A16FD3">
      <w:pPr>
        <w:rPr>
          <w:b/>
          <w:lang w:eastAsia="en-US"/>
        </w:rPr>
      </w:pPr>
      <w:r w:rsidRPr="00DF5EAE">
        <w:rPr>
          <w:b/>
          <w:lang w:eastAsia="en-US"/>
        </w:rPr>
        <w:t>Esošā situācija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Projektējamā ēka atrodas: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Aizkraukles ielā 21, Rīgā, LV-1006;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Zemes kad. apzīmējums: 01001150307;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Grupa: 115, Grunts: 307;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Vidzemes priekšpilsēta.</w:t>
      </w:r>
    </w:p>
    <w:p w:rsidR="00A16FD3" w:rsidRDefault="00A16FD3" w:rsidP="00A16FD3">
      <w:pPr>
        <w:rPr>
          <w:b/>
          <w:lang w:eastAsia="en-US"/>
        </w:rPr>
      </w:pPr>
    </w:p>
    <w:p w:rsidR="00A16FD3" w:rsidRPr="00DF5EAE" w:rsidRDefault="00A16FD3" w:rsidP="00A16FD3">
      <w:pPr>
        <w:rPr>
          <w:b/>
          <w:lang w:eastAsia="en-US"/>
        </w:rPr>
      </w:pPr>
      <w:r w:rsidRPr="00DF5EAE">
        <w:rPr>
          <w:b/>
          <w:lang w:eastAsia="en-US"/>
        </w:rPr>
        <w:t>Pasūtītājs:</w:t>
      </w:r>
    </w:p>
    <w:p w:rsidR="00A16FD3" w:rsidRPr="00DF5EAE" w:rsidRDefault="00AB0614" w:rsidP="00A16FD3">
      <w:pPr>
        <w:jc w:val="both"/>
        <w:rPr>
          <w:lang w:eastAsia="en-US"/>
        </w:rPr>
      </w:pPr>
      <w:r>
        <w:rPr>
          <w:lang w:eastAsia="en-US"/>
        </w:rPr>
        <w:t>APP</w:t>
      </w:r>
      <w:r w:rsidR="00A16FD3" w:rsidRPr="00DF5EAE">
        <w:rPr>
          <w:lang w:eastAsia="en-US"/>
        </w:rPr>
        <w:t>„Latvijas Organiskās sintēzes institūts”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Reģ. Nr.: 90002111653</w:t>
      </w:r>
    </w:p>
    <w:p w:rsidR="00A16FD3" w:rsidRDefault="00A16FD3" w:rsidP="00A16FD3">
      <w:pPr>
        <w:jc w:val="both"/>
        <w:rPr>
          <w:lang w:eastAsia="en-US"/>
        </w:rPr>
      </w:pPr>
      <w:r>
        <w:rPr>
          <w:lang w:eastAsia="en-US"/>
        </w:rPr>
        <w:t>Jur. adrese: Aizkraukles ielā 21, Rīgā, LV-1006</w:t>
      </w:r>
    </w:p>
    <w:p w:rsidR="00A16FD3" w:rsidRDefault="00A16FD3" w:rsidP="00A16FD3">
      <w:pPr>
        <w:rPr>
          <w:b/>
          <w:lang w:eastAsia="en-US"/>
        </w:rPr>
      </w:pPr>
    </w:p>
    <w:p w:rsidR="00A16FD3" w:rsidRPr="00DF5EAE" w:rsidRDefault="00A16FD3" w:rsidP="00A16FD3">
      <w:pPr>
        <w:rPr>
          <w:b/>
          <w:lang w:eastAsia="en-US"/>
        </w:rPr>
      </w:pPr>
      <w:r w:rsidRPr="00DF5EAE">
        <w:rPr>
          <w:b/>
          <w:lang w:eastAsia="en-US"/>
        </w:rPr>
        <w:t>Objekts:</w:t>
      </w:r>
    </w:p>
    <w:p w:rsidR="00A16FD3" w:rsidRDefault="00BE1276" w:rsidP="00BE1276">
      <w:pPr>
        <w:tabs>
          <w:tab w:val="right" w:pos="8505"/>
          <w:tab w:val="right" w:pos="9072"/>
        </w:tabs>
        <w:jc w:val="both"/>
        <w:rPr>
          <w:lang w:eastAsia="en-US"/>
        </w:rPr>
      </w:pPr>
      <w:r>
        <w:rPr>
          <w:lang w:eastAsia="en-US"/>
        </w:rPr>
        <w:tab/>
        <w:t xml:space="preserve">     </w:t>
      </w:r>
      <w:r w:rsidR="00AB0614" w:rsidRPr="00AB0614">
        <w:rPr>
          <w:lang w:eastAsia="en-US"/>
        </w:rPr>
        <w:t>Latvijas Organiskās sintēzes institūta biotehnoloģijas un fitoķīmijas laboratoriju korpus</w:t>
      </w:r>
      <w:r w:rsidR="00AB0614">
        <w:rPr>
          <w:lang w:eastAsia="en-US"/>
        </w:rPr>
        <w:t>a būvniecības iecere</w:t>
      </w:r>
      <w:r w:rsidR="00A16FD3">
        <w:rPr>
          <w:lang w:eastAsia="en-US"/>
        </w:rPr>
        <w:t xml:space="preserve">  izstrādāt</w:t>
      </w:r>
      <w:r w:rsidR="00AB0614">
        <w:rPr>
          <w:lang w:eastAsia="en-US"/>
        </w:rPr>
        <w:t xml:space="preserve">a </w:t>
      </w:r>
      <w:r w:rsidR="00A16FD3">
        <w:rPr>
          <w:lang w:eastAsia="en-US"/>
        </w:rPr>
        <w:t xml:space="preserve"> saskaņā ar pasūtītāja darba uzdevumu, norādījumiem un iesniegtajiem izejmateriāliem </w:t>
      </w:r>
      <w:r w:rsidR="00AB0614">
        <w:rPr>
          <w:lang w:eastAsia="en-US"/>
        </w:rPr>
        <w:t>.</w:t>
      </w:r>
    </w:p>
    <w:p w:rsidR="00AB0614" w:rsidRDefault="00BE1276" w:rsidP="00BE1276">
      <w:pPr>
        <w:tabs>
          <w:tab w:val="right" w:pos="8505"/>
          <w:tab w:val="right" w:pos="9072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AB0614">
        <w:rPr>
          <w:lang w:eastAsia="en-US"/>
        </w:rPr>
        <w:t>Ēka iecerēta kā jauns apjoms, kas ar vienu skaldni pies</w:t>
      </w:r>
      <w:r w:rsidR="007A5544">
        <w:rPr>
          <w:lang w:eastAsia="en-US"/>
        </w:rPr>
        <w:t>lē</w:t>
      </w:r>
      <w:r w:rsidR="00AB0614">
        <w:rPr>
          <w:lang w:eastAsia="en-US"/>
        </w:rPr>
        <w:t>dzas esošajam vienstāvīgajam apjomam (</w:t>
      </w:r>
      <w:r w:rsidR="007A5544">
        <w:rPr>
          <w:lang w:eastAsia="en-US"/>
        </w:rPr>
        <w:t>GP apz. ar nr. 2)</w:t>
      </w:r>
      <w:r w:rsidR="00492C8F">
        <w:rPr>
          <w:lang w:eastAsia="en-US"/>
        </w:rPr>
        <w:t>, ar galeriju otrā stava līmenī savienota ar esošo korpusu (GP apz. ar nr. 4).</w:t>
      </w:r>
      <w:r w:rsidR="00FC1F32">
        <w:rPr>
          <w:lang w:eastAsia="en-US"/>
        </w:rPr>
        <w:t xml:space="preserve"> Jaunais korpuss nepasliktinās esošo situāciju teritorijā, visi piebraucamie/apbraucamie ceļi saglabāti esošajā apjomā.</w:t>
      </w:r>
      <w:bookmarkStart w:id="0" w:name="_GoBack"/>
      <w:bookmarkEnd w:id="0"/>
    </w:p>
    <w:p w:rsidR="00BE1276" w:rsidRDefault="00BE1276" w:rsidP="00BE1276">
      <w:pPr>
        <w:tabs>
          <w:tab w:val="right" w:pos="8505"/>
          <w:tab w:val="right" w:pos="9072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492C8F">
        <w:rPr>
          <w:lang w:eastAsia="en-US"/>
        </w:rPr>
        <w:t>Tās divos stāvos paredzēts izvietot laboratoriju telpas, darba (biroja) telpas zinātniskajam darbam, tehniskās un palīgtelpas</w:t>
      </w:r>
      <w:r w:rsidR="00C77D3D">
        <w:rPr>
          <w:lang w:eastAsia="en-US"/>
        </w:rPr>
        <w:t>, virs kāpņu telpas izbūve trešā stāva līmenī izejai uz jumta (tehnisko iekārtu apkalpošanai) un plīgtelpas izvietošanai</w:t>
      </w:r>
      <w:r w:rsidR="00492C8F">
        <w:rPr>
          <w:lang w:eastAsia="en-US"/>
        </w:rPr>
        <w:t>.</w:t>
      </w:r>
      <w:r w:rsidR="00C77D3D">
        <w:rPr>
          <w:lang w:eastAsia="en-US"/>
        </w:rPr>
        <w:t xml:space="preserve">  Korpusam  keramzītbetona bloku ārsienas , monolītā dzelzsbetona pārsegumi, fasā</w:t>
      </w:r>
      <w:r>
        <w:rPr>
          <w:lang w:eastAsia="en-US"/>
        </w:rPr>
        <w:t>des siltinātas</w:t>
      </w:r>
      <w:r w:rsidR="00E82CA8">
        <w:rPr>
          <w:lang w:eastAsia="en-US"/>
        </w:rPr>
        <w:t>,</w:t>
      </w:r>
      <w:r w:rsidR="00E82CA8" w:rsidRPr="00E82CA8">
        <w:rPr>
          <w:lang w:eastAsia="en-US"/>
        </w:rPr>
        <w:t xml:space="preserve"> </w:t>
      </w:r>
      <w:r w:rsidR="00E82CA8">
        <w:rPr>
          <w:lang w:eastAsia="en-US"/>
        </w:rPr>
        <w:t>lai nodrošinātu projektēšanas uzdevumā norādīto siltumefektivitāti</w:t>
      </w:r>
      <w:r w:rsidR="00E82CA8">
        <w:rPr>
          <w:lang w:eastAsia="en-US"/>
        </w:rPr>
        <w:t xml:space="preserve">, </w:t>
      </w:r>
      <w:r w:rsidR="00C77D3D">
        <w:rPr>
          <w:lang w:eastAsia="en-US"/>
        </w:rPr>
        <w:t>apš</w:t>
      </w:r>
      <w:r w:rsidR="00E82CA8">
        <w:rPr>
          <w:lang w:eastAsia="en-US"/>
        </w:rPr>
        <w:t>ūtas</w:t>
      </w:r>
      <w:r w:rsidR="00C77D3D">
        <w:rPr>
          <w:lang w:eastAsia="en-US"/>
        </w:rPr>
        <w:t xml:space="preserve"> ar cementšķiedru plāksnēm (vizuālais risinājums līdzīgs esošajam laboratoriju korpusam (GP apz. ar nr.3)), savietotais jumts, logi – stikla paketes plastikāta rāmjos. Vides pieejamības nodrošināšanai, ekspluatācijas ērtumam stāvus savieno lifts.</w:t>
      </w:r>
      <w:r>
        <w:rPr>
          <w:lang w:eastAsia="en-US"/>
        </w:rPr>
        <w:t xml:space="preserve"> Iekšējā apdare atbilstoši funkcijai – ķīmiski noturīgi, antistatiski, viegli kopjami grīdas, sienas segumi.</w:t>
      </w:r>
    </w:p>
    <w:p w:rsidR="00492C8F" w:rsidRDefault="00BE1276" w:rsidP="00BE1276">
      <w:pPr>
        <w:tabs>
          <w:tab w:val="right" w:pos="8505"/>
          <w:tab w:val="right" w:pos="9072"/>
        </w:tabs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C77D3D">
        <w:rPr>
          <w:lang w:eastAsia="en-US"/>
        </w:rPr>
        <w:t xml:space="preserve"> Korpusa inženiertehniskais nodrošinājums saskaņā ar pasūtītāja norādījumiem, pieslēgumi pie </w:t>
      </w:r>
      <w:r w:rsidR="00C77D3D" w:rsidRPr="00C77D3D">
        <w:rPr>
          <w:lang w:eastAsia="en-US"/>
        </w:rPr>
        <w:t>Latvijas Organiskās sintēzes institūta</w:t>
      </w:r>
      <w:r w:rsidR="00C77D3D">
        <w:rPr>
          <w:lang w:eastAsia="en-US"/>
        </w:rPr>
        <w:t xml:space="preserve"> valdījumā esošajiem teritorijas tīkliem, apkures nodrošinājums – no a/s ‘’Rīgas siltums’’</w:t>
      </w:r>
      <w:r>
        <w:rPr>
          <w:lang w:eastAsia="en-US"/>
        </w:rPr>
        <w:t>siltumtīkli.</w:t>
      </w:r>
    </w:p>
    <w:p w:rsidR="005A49D0" w:rsidRDefault="00BE1276" w:rsidP="00E82CA8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A16FD3">
        <w:rPr>
          <w:lang w:eastAsia="en-US"/>
        </w:rPr>
        <w:t xml:space="preserve">Šī projekta ietvaros paredzēts demontēt </w:t>
      </w:r>
      <w:r>
        <w:rPr>
          <w:lang w:eastAsia="en-US"/>
        </w:rPr>
        <w:t>trīs institūta pagalmā esošās palīgēkas – nojumes, nocirst trīs kokus (par ko saņemta RD Apstādījumu komisijas atļauja)</w:t>
      </w:r>
      <w:r w:rsidR="00E82CA8">
        <w:rPr>
          <w:lang w:eastAsia="en-US"/>
        </w:rPr>
        <w:t>.</w:t>
      </w:r>
    </w:p>
    <w:p w:rsidR="008C4B3E" w:rsidRDefault="00FC1F32" w:rsidP="00A16FD3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C1F32">
        <w:rPr>
          <w:lang w:eastAsia="en-US"/>
        </w:rPr>
        <w:t>Ēka</w:t>
      </w:r>
      <w:r w:rsidR="00E67160">
        <w:rPr>
          <w:lang w:eastAsia="en-US"/>
        </w:rPr>
        <w:t xml:space="preserve"> atbilst V lietošanas veidam</w:t>
      </w:r>
      <w:r w:rsidR="007654D6">
        <w:rPr>
          <w:lang w:eastAsia="en-US"/>
        </w:rPr>
        <w:t>,</w:t>
      </w:r>
      <w:r w:rsidR="007654D6" w:rsidRPr="007654D6">
        <w:rPr>
          <w:lang w:eastAsia="en-US"/>
        </w:rPr>
        <w:t xml:space="preserve"> </w:t>
      </w:r>
      <w:r w:rsidR="007654D6">
        <w:rPr>
          <w:lang w:eastAsia="en-US"/>
        </w:rPr>
        <w:t>U</w:t>
      </w:r>
      <w:r w:rsidR="0076376A">
        <w:rPr>
          <w:lang w:eastAsia="en-US"/>
        </w:rPr>
        <w:t>2a</w:t>
      </w:r>
      <w:r w:rsidR="007654D6">
        <w:rPr>
          <w:lang w:eastAsia="en-US"/>
        </w:rPr>
        <w:t xml:space="preserve"> ugunsnoturības klasei</w:t>
      </w:r>
      <w:r w:rsidR="0076376A">
        <w:rPr>
          <w:lang w:eastAsia="en-US"/>
        </w:rPr>
        <w:t xml:space="preserve">. </w:t>
      </w:r>
      <w:r w:rsidR="00E67160">
        <w:rPr>
          <w:lang w:eastAsia="en-US"/>
        </w:rPr>
        <w:t>Ēka ir viens ugunsdrošības nodalījums</w:t>
      </w:r>
      <w:r w:rsidR="007654D6">
        <w:rPr>
          <w:lang w:eastAsia="en-US"/>
        </w:rPr>
        <w:t xml:space="preserve">, no tās nodrošinātas </w:t>
      </w:r>
      <w:r w:rsidR="0076376A">
        <w:rPr>
          <w:lang w:eastAsia="en-US"/>
        </w:rPr>
        <w:t>divas</w:t>
      </w:r>
      <w:r w:rsidR="007654D6">
        <w:rPr>
          <w:lang w:eastAsia="en-US"/>
        </w:rPr>
        <w:t xml:space="preserve"> evakuācijas izejas, sienās paredzētas atveramas ailas (logi)</w:t>
      </w:r>
      <w:r w:rsidR="00E67160">
        <w:rPr>
          <w:lang w:eastAsia="en-US"/>
        </w:rPr>
        <w:t>, attālums līdz U</w:t>
      </w:r>
      <w:r w:rsidR="0076376A">
        <w:rPr>
          <w:lang w:eastAsia="en-US"/>
        </w:rPr>
        <w:t>2a</w:t>
      </w:r>
      <w:r w:rsidR="00E67160">
        <w:rPr>
          <w:lang w:eastAsia="en-US"/>
        </w:rPr>
        <w:t xml:space="preserve"> </w:t>
      </w:r>
      <w:r w:rsidR="007654D6">
        <w:rPr>
          <w:lang w:eastAsia="en-US"/>
        </w:rPr>
        <w:t>ugunsnoturības pakāpes laboratorijas ēkai, kas izbūvēta uz apskatāmā zemes gabala – 8</w:t>
      </w:r>
      <w:r w:rsidR="0076376A">
        <w:rPr>
          <w:lang w:eastAsia="en-US"/>
        </w:rPr>
        <w:t>-9</w:t>
      </w:r>
      <w:r w:rsidR="007654D6">
        <w:rPr>
          <w:lang w:eastAsia="en-US"/>
        </w:rPr>
        <w:t xml:space="preserve">m, kas atbilst LBN201-15 ‘’Būvju ugunsdrošība ‘’7. </w:t>
      </w:r>
      <w:r w:rsidR="008C4B3E">
        <w:rPr>
          <w:lang w:eastAsia="en-US"/>
        </w:rPr>
        <w:t>t</w:t>
      </w:r>
      <w:r w:rsidR="007654D6">
        <w:rPr>
          <w:lang w:eastAsia="en-US"/>
        </w:rPr>
        <w:t xml:space="preserve">abulā izvirzītajām prasībām. </w:t>
      </w:r>
    </w:p>
    <w:p w:rsidR="0039147C" w:rsidRDefault="0039147C" w:rsidP="00A16FD3">
      <w:pPr>
        <w:jc w:val="both"/>
        <w:rPr>
          <w:lang w:eastAsia="en-US"/>
        </w:rPr>
      </w:pPr>
      <w:r>
        <w:rPr>
          <w:lang w:eastAsia="en-US"/>
        </w:rPr>
        <w:t>Zemes gabala (kadastra apzīmējums 01001150307) platība – 11953m2</w:t>
      </w:r>
    </w:p>
    <w:p w:rsidR="0039147C" w:rsidRDefault="004221BA" w:rsidP="00A16FD3">
      <w:pPr>
        <w:jc w:val="both"/>
        <w:rPr>
          <w:lang w:eastAsia="en-US"/>
        </w:rPr>
      </w:pPr>
      <w:r>
        <w:rPr>
          <w:lang w:eastAsia="en-US"/>
        </w:rPr>
        <w:t>Projektētās</w:t>
      </w:r>
      <w:r w:rsidR="0039147C">
        <w:rPr>
          <w:lang w:eastAsia="en-US"/>
        </w:rPr>
        <w:t xml:space="preserve"> ēkas apbūves laukums – </w:t>
      </w:r>
      <w:r>
        <w:rPr>
          <w:lang w:eastAsia="en-US"/>
        </w:rPr>
        <w:t>345</w:t>
      </w:r>
      <w:r w:rsidR="0039147C">
        <w:rPr>
          <w:lang w:eastAsia="en-US"/>
        </w:rPr>
        <w:t xml:space="preserve"> m2</w:t>
      </w:r>
    </w:p>
    <w:p w:rsidR="0039147C" w:rsidRDefault="004221BA" w:rsidP="00A16FD3">
      <w:pPr>
        <w:jc w:val="both"/>
        <w:rPr>
          <w:lang w:eastAsia="en-US"/>
        </w:rPr>
      </w:pPr>
      <w:r>
        <w:rPr>
          <w:lang w:eastAsia="en-US"/>
        </w:rPr>
        <w:t>Projektētās</w:t>
      </w:r>
      <w:r w:rsidR="0039147C">
        <w:rPr>
          <w:lang w:eastAsia="en-US"/>
        </w:rPr>
        <w:t xml:space="preserve"> ēkas telpu  kopējā platība – </w:t>
      </w:r>
      <w:r>
        <w:rPr>
          <w:lang w:eastAsia="en-US"/>
        </w:rPr>
        <w:t>606</w:t>
      </w:r>
      <w:r w:rsidR="0039147C">
        <w:rPr>
          <w:lang w:eastAsia="en-US"/>
        </w:rPr>
        <w:t xml:space="preserve"> m2</w:t>
      </w:r>
    </w:p>
    <w:p w:rsidR="0039147C" w:rsidRDefault="004221BA" w:rsidP="00A16FD3">
      <w:pPr>
        <w:jc w:val="both"/>
        <w:rPr>
          <w:lang w:eastAsia="en-US"/>
        </w:rPr>
      </w:pPr>
      <w:r>
        <w:rPr>
          <w:lang w:eastAsia="en-US"/>
        </w:rPr>
        <w:t>Projektētās</w:t>
      </w:r>
      <w:r w:rsidR="0039147C">
        <w:rPr>
          <w:lang w:eastAsia="en-US"/>
        </w:rPr>
        <w:t xml:space="preserve"> ēkas kubatūra – </w:t>
      </w:r>
      <w:r>
        <w:rPr>
          <w:lang w:eastAsia="en-US"/>
        </w:rPr>
        <w:t>3309</w:t>
      </w:r>
      <w:r w:rsidR="0039147C">
        <w:rPr>
          <w:lang w:eastAsia="en-US"/>
        </w:rPr>
        <w:t xml:space="preserve"> m3</w:t>
      </w:r>
    </w:p>
    <w:p w:rsidR="00484A0E" w:rsidRDefault="00484A0E" w:rsidP="00A16FD3">
      <w:pPr>
        <w:jc w:val="both"/>
        <w:rPr>
          <w:lang w:eastAsia="en-US"/>
        </w:rPr>
      </w:pPr>
      <w:r>
        <w:rPr>
          <w:lang w:eastAsia="en-US"/>
        </w:rPr>
        <w:t>Ēkas klasifikācijas kod – 12</w:t>
      </w:r>
      <w:r w:rsidR="0076376A">
        <w:rPr>
          <w:lang w:eastAsia="en-US"/>
        </w:rPr>
        <w:t>63</w:t>
      </w:r>
      <w:r>
        <w:rPr>
          <w:lang w:eastAsia="en-US"/>
        </w:rPr>
        <w:t>, II grupa</w:t>
      </w:r>
    </w:p>
    <w:p w:rsidR="00484A0E" w:rsidRDefault="00484A0E" w:rsidP="00A16FD3">
      <w:pPr>
        <w:jc w:val="both"/>
        <w:rPr>
          <w:lang w:eastAsia="en-US"/>
        </w:rPr>
      </w:pPr>
      <w:r>
        <w:rPr>
          <w:lang w:eastAsia="en-US"/>
        </w:rPr>
        <w:t>Ugunsnoturības pakāpe –U</w:t>
      </w:r>
      <w:r w:rsidR="0076376A">
        <w:rPr>
          <w:lang w:eastAsia="en-US"/>
        </w:rPr>
        <w:t>2a</w:t>
      </w:r>
      <w:r>
        <w:rPr>
          <w:lang w:eastAsia="en-US"/>
        </w:rPr>
        <w:t>, V lietošanas veids</w:t>
      </w:r>
    </w:p>
    <w:p w:rsidR="00A16FD3" w:rsidRDefault="00A16FD3" w:rsidP="00A16FD3">
      <w:pPr>
        <w:jc w:val="both"/>
        <w:rPr>
          <w:lang w:eastAsia="en-US"/>
        </w:rPr>
      </w:pPr>
    </w:p>
    <w:p w:rsidR="00A16FD3" w:rsidRDefault="00A16FD3">
      <w:pPr>
        <w:rPr>
          <w:sz w:val="20"/>
          <w:szCs w:val="20"/>
        </w:rPr>
      </w:pPr>
      <w:r>
        <w:rPr>
          <w:lang w:eastAsia="en-US"/>
        </w:rPr>
        <w:t>BPV:  Z. Stiebriņa</w:t>
      </w: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p w:rsidR="007B6E69" w:rsidRDefault="007B6E69">
      <w:pPr>
        <w:rPr>
          <w:sz w:val="20"/>
          <w:szCs w:val="20"/>
        </w:rPr>
      </w:pPr>
    </w:p>
    <w:sectPr w:rsidR="007B6E69" w:rsidSect="008C4B3E">
      <w:footerReference w:type="even" r:id="rId9"/>
      <w:pgSz w:w="11906" w:h="16838"/>
      <w:pgMar w:top="426" w:right="99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2D" w:rsidRDefault="0003792D">
      <w:r>
        <w:separator/>
      </w:r>
    </w:p>
  </w:endnote>
  <w:endnote w:type="continuationSeparator" w:id="0">
    <w:p w:rsidR="0003792D" w:rsidRDefault="0003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CC" w:rsidRDefault="008D4956" w:rsidP="00580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4F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FCC" w:rsidRDefault="0043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2D" w:rsidRDefault="0003792D">
      <w:r>
        <w:separator/>
      </w:r>
    </w:p>
  </w:footnote>
  <w:footnote w:type="continuationSeparator" w:id="0">
    <w:p w:rsidR="0003792D" w:rsidRDefault="0003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C679E2"/>
    <w:lvl w:ilvl="0">
      <w:numFmt w:val="bullet"/>
      <w:lvlText w:val="*"/>
      <w:lvlJc w:val="left"/>
    </w:lvl>
  </w:abstractNum>
  <w:abstractNum w:abstractNumId="1">
    <w:nsid w:val="11691E57"/>
    <w:multiLevelType w:val="multilevel"/>
    <w:tmpl w:val="1FE4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3176B0D"/>
    <w:multiLevelType w:val="hybridMultilevel"/>
    <w:tmpl w:val="DDD02E7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81965"/>
    <w:multiLevelType w:val="hybridMultilevel"/>
    <w:tmpl w:val="ADB8E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67EFC"/>
    <w:multiLevelType w:val="hybridMultilevel"/>
    <w:tmpl w:val="5720F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E1308"/>
    <w:multiLevelType w:val="hybridMultilevel"/>
    <w:tmpl w:val="954E3AC0"/>
    <w:lvl w:ilvl="0" w:tplc="87AA1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A2475"/>
    <w:multiLevelType w:val="hybridMultilevel"/>
    <w:tmpl w:val="7F2AF25C"/>
    <w:lvl w:ilvl="0" w:tplc="129E7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62B8C"/>
    <w:multiLevelType w:val="singleLevel"/>
    <w:tmpl w:val="CC6A9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B"/>
    <w:rsid w:val="00002711"/>
    <w:rsid w:val="0003792D"/>
    <w:rsid w:val="00055A7E"/>
    <w:rsid w:val="00067AD9"/>
    <w:rsid w:val="000A53FA"/>
    <w:rsid w:val="000A7965"/>
    <w:rsid w:val="000B63C6"/>
    <w:rsid w:val="000D1435"/>
    <w:rsid w:val="000D1DDE"/>
    <w:rsid w:val="000D65A4"/>
    <w:rsid w:val="000F2632"/>
    <w:rsid w:val="00112817"/>
    <w:rsid w:val="00122002"/>
    <w:rsid w:val="00146472"/>
    <w:rsid w:val="00156777"/>
    <w:rsid w:val="0016771C"/>
    <w:rsid w:val="0017062B"/>
    <w:rsid w:val="001712DB"/>
    <w:rsid w:val="001A7B84"/>
    <w:rsid w:val="001C1781"/>
    <w:rsid w:val="001C6C96"/>
    <w:rsid w:val="001D1046"/>
    <w:rsid w:val="001D2F85"/>
    <w:rsid w:val="001E3E94"/>
    <w:rsid w:val="001F3623"/>
    <w:rsid w:val="001F68EF"/>
    <w:rsid w:val="002236FC"/>
    <w:rsid w:val="002351EE"/>
    <w:rsid w:val="00252E3A"/>
    <w:rsid w:val="00274D71"/>
    <w:rsid w:val="00280078"/>
    <w:rsid w:val="002C1E1F"/>
    <w:rsid w:val="002D3A95"/>
    <w:rsid w:val="002E152B"/>
    <w:rsid w:val="002F7EA4"/>
    <w:rsid w:val="003111F5"/>
    <w:rsid w:val="00327DDD"/>
    <w:rsid w:val="0035521F"/>
    <w:rsid w:val="00382C74"/>
    <w:rsid w:val="0039147C"/>
    <w:rsid w:val="003B62AF"/>
    <w:rsid w:val="003D3828"/>
    <w:rsid w:val="004221BA"/>
    <w:rsid w:val="0042797C"/>
    <w:rsid w:val="00434B5E"/>
    <w:rsid w:val="00434FCC"/>
    <w:rsid w:val="00473C7C"/>
    <w:rsid w:val="00484A0E"/>
    <w:rsid w:val="0049090A"/>
    <w:rsid w:val="00492C8F"/>
    <w:rsid w:val="00492FC1"/>
    <w:rsid w:val="004A5A2C"/>
    <w:rsid w:val="004B4E1C"/>
    <w:rsid w:val="004E427C"/>
    <w:rsid w:val="004E694F"/>
    <w:rsid w:val="00502E5A"/>
    <w:rsid w:val="00550D26"/>
    <w:rsid w:val="00556A84"/>
    <w:rsid w:val="00560C31"/>
    <w:rsid w:val="0056237F"/>
    <w:rsid w:val="00564B1A"/>
    <w:rsid w:val="00571BE1"/>
    <w:rsid w:val="00580D8A"/>
    <w:rsid w:val="00581B7B"/>
    <w:rsid w:val="00584AE5"/>
    <w:rsid w:val="005A49D0"/>
    <w:rsid w:val="005C494D"/>
    <w:rsid w:val="005C6483"/>
    <w:rsid w:val="005E0D1C"/>
    <w:rsid w:val="0061629E"/>
    <w:rsid w:val="006219E5"/>
    <w:rsid w:val="00634C74"/>
    <w:rsid w:val="00647FE2"/>
    <w:rsid w:val="006500D1"/>
    <w:rsid w:val="0067301C"/>
    <w:rsid w:val="00674458"/>
    <w:rsid w:val="006964E4"/>
    <w:rsid w:val="006E4638"/>
    <w:rsid w:val="006F2EF0"/>
    <w:rsid w:val="006F4892"/>
    <w:rsid w:val="00700AD8"/>
    <w:rsid w:val="007156E2"/>
    <w:rsid w:val="00717E55"/>
    <w:rsid w:val="00723843"/>
    <w:rsid w:val="00736613"/>
    <w:rsid w:val="00746AED"/>
    <w:rsid w:val="00747160"/>
    <w:rsid w:val="00761666"/>
    <w:rsid w:val="00762807"/>
    <w:rsid w:val="0076376A"/>
    <w:rsid w:val="007654D6"/>
    <w:rsid w:val="007A4356"/>
    <w:rsid w:val="007A5544"/>
    <w:rsid w:val="007B1C51"/>
    <w:rsid w:val="007B6E69"/>
    <w:rsid w:val="007D1192"/>
    <w:rsid w:val="008061D3"/>
    <w:rsid w:val="008331A6"/>
    <w:rsid w:val="00844CE6"/>
    <w:rsid w:val="008476C7"/>
    <w:rsid w:val="0087581F"/>
    <w:rsid w:val="00887B92"/>
    <w:rsid w:val="00890FB8"/>
    <w:rsid w:val="008C178F"/>
    <w:rsid w:val="008C2348"/>
    <w:rsid w:val="008C4B3E"/>
    <w:rsid w:val="008C5251"/>
    <w:rsid w:val="008D4956"/>
    <w:rsid w:val="008F7DAF"/>
    <w:rsid w:val="0090353D"/>
    <w:rsid w:val="00917BB0"/>
    <w:rsid w:val="0095291E"/>
    <w:rsid w:val="009678D9"/>
    <w:rsid w:val="009B09FF"/>
    <w:rsid w:val="009D44CA"/>
    <w:rsid w:val="009D4C81"/>
    <w:rsid w:val="009E556F"/>
    <w:rsid w:val="00A07C9B"/>
    <w:rsid w:val="00A11EA8"/>
    <w:rsid w:val="00A14ED0"/>
    <w:rsid w:val="00A16FD3"/>
    <w:rsid w:val="00A26A58"/>
    <w:rsid w:val="00A26B70"/>
    <w:rsid w:val="00A26CC9"/>
    <w:rsid w:val="00A507C0"/>
    <w:rsid w:val="00A53241"/>
    <w:rsid w:val="00A534E9"/>
    <w:rsid w:val="00A57853"/>
    <w:rsid w:val="00AB0614"/>
    <w:rsid w:val="00AC1DF3"/>
    <w:rsid w:val="00AD0571"/>
    <w:rsid w:val="00AF41FA"/>
    <w:rsid w:val="00AF4BAC"/>
    <w:rsid w:val="00B27B34"/>
    <w:rsid w:val="00B453A5"/>
    <w:rsid w:val="00B67EFE"/>
    <w:rsid w:val="00BB47AB"/>
    <w:rsid w:val="00BB7D25"/>
    <w:rsid w:val="00BC2B4C"/>
    <w:rsid w:val="00BD1485"/>
    <w:rsid w:val="00BE1276"/>
    <w:rsid w:val="00BF2CBD"/>
    <w:rsid w:val="00C14C49"/>
    <w:rsid w:val="00C1518C"/>
    <w:rsid w:val="00C5181A"/>
    <w:rsid w:val="00C602CA"/>
    <w:rsid w:val="00C63E52"/>
    <w:rsid w:val="00C77D3D"/>
    <w:rsid w:val="00C9271A"/>
    <w:rsid w:val="00CB54FA"/>
    <w:rsid w:val="00CD3B40"/>
    <w:rsid w:val="00CD3D06"/>
    <w:rsid w:val="00CD5677"/>
    <w:rsid w:val="00D162DF"/>
    <w:rsid w:val="00D3216A"/>
    <w:rsid w:val="00D3304B"/>
    <w:rsid w:val="00D44C39"/>
    <w:rsid w:val="00D61F26"/>
    <w:rsid w:val="00D70E31"/>
    <w:rsid w:val="00DA4CB5"/>
    <w:rsid w:val="00DD5651"/>
    <w:rsid w:val="00DF0D67"/>
    <w:rsid w:val="00DF537C"/>
    <w:rsid w:val="00DF5EAE"/>
    <w:rsid w:val="00E42974"/>
    <w:rsid w:val="00E538DB"/>
    <w:rsid w:val="00E621F4"/>
    <w:rsid w:val="00E67160"/>
    <w:rsid w:val="00E82CA8"/>
    <w:rsid w:val="00E84A8E"/>
    <w:rsid w:val="00E852C8"/>
    <w:rsid w:val="00E92172"/>
    <w:rsid w:val="00EA0A25"/>
    <w:rsid w:val="00EA0E41"/>
    <w:rsid w:val="00EA37BB"/>
    <w:rsid w:val="00EB679B"/>
    <w:rsid w:val="00EB768A"/>
    <w:rsid w:val="00EE3E60"/>
    <w:rsid w:val="00EF0A25"/>
    <w:rsid w:val="00F239FC"/>
    <w:rsid w:val="00F27A8E"/>
    <w:rsid w:val="00F8374C"/>
    <w:rsid w:val="00F849FB"/>
    <w:rsid w:val="00F961E1"/>
    <w:rsid w:val="00FB097A"/>
    <w:rsid w:val="00FC1F32"/>
    <w:rsid w:val="00FF218A"/>
    <w:rsid w:val="00FF53DC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A2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A53241"/>
    <w:pPr>
      <w:keepNext/>
      <w:jc w:val="center"/>
      <w:outlineLvl w:val="0"/>
    </w:pPr>
    <w:rPr>
      <w:b/>
      <w:bCs/>
      <w:sz w:val="28"/>
      <w:szCs w:val="19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5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2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2F85"/>
  </w:style>
  <w:style w:type="character" w:styleId="Hyperlink">
    <w:name w:val="Hyperlink"/>
    <w:rsid w:val="00917BB0"/>
    <w:rPr>
      <w:rFonts w:ascii="Verdana" w:hAnsi="Verdana" w:hint="default"/>
      <w:b w:val="0"/>
      <w:bCs w:val="0"/>
      <w:strike w:val="0"/>
      <w:dstrike w:val="0"/>
      <w:color w:val="4F4F4F"/>
      <w:sz w:val="17"/>
      <w:szCs w:val="17"/>
      <w:u w:val="none"/>
      <w:effect w:val="none"/>
    </w:rPr>
  </w:style>
  <w:style w:type="character" w:styleId="FollowedHyperlink">
    <w:name w:val="FollowedHyperlink"/>
    <w:rsid w:val="00917BB0"/>
    <w:rPr>
      <w:color w:val="800080"/>
      <w:u w:val="single"/>
    </w:rPr>
  </w:style>
  <w:style w:type="paragraph" w:customStyle="1" w:styleId="naiskr">
    <w:name w:val="naiskr"/>
    <w:basedOn w:val="Normal"/>
    <w:rsid w:val="00D61F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6F2EF0"/>
    <w:pPr>
      <w:spacing w:before="100" w:beforeAutospacing="1" w:after="100" w:afterAutospacing="1"/>
    </w:pPr>
    <w:rPr>
      <w:lang w:val="ru-RU" w:eastAsia="ru-RU"/>
    </w:rPr>
  </w:style>
  <w:style w:type="paragraph" w:styleId="BodyText">
    <w:name w:val="Body Text"/>
    <w:basedOn w:val="Normal"/>
    <w:rsid w:val="00C1518C"/>
    <w:pPr>
      <w:spacing w:after="120"/>
    </w:pPr>
    <w:rPr>
      <w:sz w:val="28"/>
      <w:szCs w:val="28"/>
    </w:rPr>
  </w:style>
  <w:style w:type="character" w:customStyle="1" w:styleId="Heading3Char">
    <w:name w:val="Heading 3 Char"/>
    <w:link w:val="Heading3"/>
    <w:semiHidden/>
    <w:rsid w:val="00C1518C"/>
    <w:rPr>
      <w:rFonts w:ascii="Cambria" w:hAnsi="Cambria"/>
      <w:b/>
      <w:bCs/>
      <w:sz w:val="26"/>
      <w:szCs w:val="26"/>
      <w:lang w:val="lv-LV" w:eastAsia="lv-LV" w:bidi="ar-SA"/>
    </w:rPr>
  </w:style>
  <w:style w:type="character" w:styleId="CommentReference">
    <w:name w:val="annotation reference"/>
    <w:semiHidden/>
    <w:rsid w:val="00BC2B4C"/>
    <w:rPr>
      <w:sz w:val="16"/>
      <w:szCs w:val="16"/>
    </w:rPr>
  </w:style>
  <w:style w:type="paragraph" w:styleId="CommentText">
    <w:name w:val="annotation text"/>
    <w:basedOn w:val="Normal"/>
    <w:semiHidden/>
    <w:rsid w:val="00BC2B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2B4C"/>
    <w:rPr>
      <w:b/>
      <w:bCs/>
    </w:rPr>
  </w:style>
  <w:style w:type="paragraph" w:styleId="BalloonText">
    <w:name w:val="Balloon Text"/>
    <w:basedOn w:val="Normal"/>
    <w:semiHidden/>
    <w:rsid w:val="00BC2B4C"/>
    <w:rPr>
      <w:rFonts w:ascii="Tahoma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A5785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351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51EE"/>
    <w:rPr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7B6E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6E69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A2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A53241"/>
    <w:pPr>
      <w:keepNext/>
      <w:jc w:val="center"/>
      <w:outlineLvl w:val="0"/>
    </w:pPr>
    <w:rPr>
      <w:b/>
      <w:bCs/>
      <w:sz w:val="28"/>
      <w:szCs w:val="19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5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2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2F85"/>
  </w:style>
  <w:style w:type="character" w:styleId="Hyperlink">
    <w:name w:val="Hyperlink"/>
    <w:rsid w:val="00917BB0"/>
    <w:rPr>
      <w:rFonts w:ascii="Verdana" w:hAnsi="Verdana" w:hint="default"/>
      <w:b w:val="0"/>
      <w:bCs w:val="0"/>
      <w:strike w:val="0"/>
      <w:dstrike w:val="0"/>
      <w:color w:val="4F4F4F"/>
      <w:sz w:val="17"/>
      <w:szCs w:val="17"/>
      <w:u w:val="none"/>
      <w:effect w:val="none"/>
    </w:rPr>
  </w:style>
  <w:style w:type="character" w:styleId="FollowedHyperlink">
    <w:name w:val="FollowedHyperlink"/>
    <w:rsid w:val="00917BB0"/>
    <w:rPr>
      <w:color w:val="800080"/>
      <w:u w:val="single"/>
    </w:rPr>
  </w:style>
  <w:style w:type="paragraph" w:customStyle="1" w:styleId="naiskr">
    <w:name w:val="naiskr"/>
    <w:basedOn w:val="Normal"/>
    <w:rsid w:val="00D61F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6F2EF0"/>
    <w:pPr>
      <w:spacing w:before="100" w:beforeAutospacing="1" w:after="100" w:afterAutospacing="1"/>
    </w:pPr>
    <w:rPr>
      <w:lang w:val="ru-RU" w:eastAsia="ru-RU"/>
    </w:rPr>
  </w:style>
  <w:style w:type="paragraph" w:styleId="BodyText">
    <w:name w:val="Body Text"/>
    <w:basedOn w:val="Normal"/>
    <w:rsid w:val="00C1518C"/>
    <w:pPr>
      <w:spacing w:after="120"/>
    </w:pPr>
    <w:rPr>
      <w:sz w:val="28"/>
      <w:szCs w:val="28"/>
    </w:rPr>
  </w:style>
  <w:style w:type="character" w:customStyle="1" w:styleId="Heading3Char">
    <w:name w:val="Heading 3 Char"/>
    <w:link w:val="Heading3"/>
    <w:semiHidden/>
    <w:rsid w:val="00C1518C"/>
    <w:rPr>
      <w:rFonts w:ascii="Cambria" w:hAnsi="Cambria"/>
      <w:b/>
      <w:bCs/>
      <w:sz w:val="26"/>
      <w:szCs w:val="26"/>
      <w:lang w:val="lv-LV" w:eastAsia="lv-LV" w:bidi="ar-SA"/>
    </w:rPr>
  </w:style>
  <w:style w:type="character" w:styleId="CommentReference">
    <w:name w:val="annotation reference"/>
    <w:semiHidden/>
    <w:rsid w:val="00BC2B4C"/>
    <w:rPr>
      <w:sz w:val="16"/>
      <w:szCs w:val="16"/>
    </w:rPr>
  </w:style>
  <w:style w:type="paragraph" w:styleId="CommentText">
    <w:name w:val="annotation text"/>
    <w:basedOn w:val="Normal"/>
    <w:semiHidden/>
    <w:rsid w:val="00BC2B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2B4C"/>
    <w:rPr>
      <w:b/>
      <w:bCs/>
    </w:rPr>
  </w:style>
  <w:style w:type="paragraph" w:styleId="BalloonText">
    <w:name w:val="Balloon Text"/>
    <w:basedOn w:val="Normal"/>
    <w:semiHidden/>
    <w:rsid w:val="00BC2B4C"/>
    <w:rPr>
      <w:rFonts w:ascii="Tahoma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A5785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351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51EE"/>
    <w:rPr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7B6E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6E69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0F98-DD85-4A71-84B8-3CF20FA7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339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UGUNSDROŠĪBAS PASĀKUMU PĀRSKATS</vt:lpstr>
      <vt:lpstr>UGUNSDROŠĪBAS PASĀKUMU PĀRSKATS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UGUNSDROŠĪBAS PASĀKUMU PĀRSKATS</dc:title>
  <dc:creator>babra</dc:creator>
  <cp:lastModifiedBy>Zane</cp:lastModifiedBy>
  <cp:revision>5</cp:revision>
  <cp:lastPrinted>2017-08-14T09:34:00Z</cp:lastPrinted>
  <dcterms:created xsi:type="dcterms:W3CDTF">2020-04-21T10:32:00Z</dcterms:created>
  <dcterms:modified xsi:type="dcterms:W3CDTF">2020-04-22T06:45:00Z</dcterms:modified>
</cp:coreProperties>
</file>