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Default="00BB2C2F" w:rsidP="00E17F3E">
      <w:pPr>
        <w:tabs>
          <w:tab w:val="left" w:pos="7230"/>
        </w:tabs>
        <w:rPr>
          <w:rFonts w:ascii="Times New Roman" w:hAnsi="Times New Roman"/>
          <w:sz w:val="24"/>
          <w:szCs w:val="24"/>
        </w:rPr>
      </w:pPr>
      <w:r>
        <w:rPr>
          <w:rFonts w:ascii="Times New Roman" w:hAnsi="Times New Roman"/>
          <w:sz w:val="24"/>
          <w:szCs w:val="24"/>
        </w:rPr>
        <w:t>Rīgā</w:t>
      </w:r>
      <w:bookmarkStart w:id="0" w:name="_GoBack"/>
      <w:bookmarkEnd w:id="0"/>
      <w:r w:rsidR="00CB1407">
        <w:rPr>
          <w:rFonts w:ascii="Times New Roman" w:hAnsi="Times New Roman"/>
          <w:sz w:val="24"/>
          <w:szCs w:val="24"/>
        </w:rPr>
        <w:tab/>
        <w:t>2017</w:t>
      </w:r>
      <w:r w:rsidR="00C64571">
        <w:rPr>
          <w:rFonts w:ascii="Times New Roman" w:hAnsi="Times New Roman"/>
          <w:sz w:val="24"/>
          <w:szCs w:val="24"/>
        </w:rPr>
        <w:t xml:space="preserve">. gada </w:t>
      </w:r>
      <w:r w:rsidR="00F237D7">
        <w:rPr>
          <w:rFonts w:ascii="Times New Roman" w:hAnsi="Times New Roman"/>
          <w:sz w:val="24"/>
          <w:szCs w:val="24"/>
        </w:rPr>
        <w:t>30</w:t>
      </w:r>
      <w:r w:rsidR="00C64571">
        <w:rPr>
          <w:rFonts w:ascii="Times New Roman" w:hAnsi="Times New Roman"/>
          <w:sz w:val="24"/>
          <w:szCs w:val="24"/>
        </w:rPr>
        <w:t xml:space="preserve">. </w:t>
      </w:r>
      <w:r w:rsidR="00521C19">
        <w:rPr>
          <w:rFonts w:ascii="Times New Roman" w:hAnsi="Times New Roman"/>
          <w:sz w:val="24"/>
          <w:szCs w:val="24"/>
        </w:rPr>
        <w:t>maijā</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521C19" w:rsidRPr="00521C19">
        <w:rPr>
          <w:b/>
        </w:rPr>
        <w:t>Velkmes skapju, laboratorijas galdu un ugunsdrošo skapju piegāde Latvijas Organiskās sintēzes institūtam</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CB1407">
        <w:rPr>
          <w:b/>
        </w:rPr>
        <w:t>17/0</w:t>
      </w:r>
      <w:r w:rsidR="00521C19">
        <w:rPr>
          <w:b/>
        </w:rPr>
        <w:t>7</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4A4EB5" w:rsidRDefault="004A4EB5" w:rsidP="004A3ED3">
      <w:pPr>
        <w:spacing w:after="0"/>
        <w:jc w:val="both"/>
        <w:rPr>
          <w:rFonts w:ascii="Times New Roman" w:eastAsia="Times New Roman" w:hAnsi="Times New Roman"/>
          <w:b/>
          <w:sz w:val="24"/>
          <w:szCs w:val="24"/>
          <w:u w:val="single"/>
        </w:rPr>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9C7F0B" w:rsidRDefault="009C7F0B" w:rsidP="009C7F0B">
      <w:pPr>
        <w:spacing w:after="0" w:line="240" w:lineRule="auto"/>
        <w:ind w:left="-567"/>
        <w:jc w:val="center"/>
        <w:rPr>
          <w:rFonts w:ascii="Times New Roman" w:eastAsia="Times New Roman" w:hAnsi="Times New Roman" w:cs="Times New Roman"/>
          <w:sz w:val="24"/>
          <w:szCs w:val="24"/>
        </w:rPr>
      </w:pPr>
    </w:p>
    <w:p w:rsidR="00F237D7" w:rsidRPr="00A505BF" w:rsidRDefault="00F237D7" w:rsidP="00F237D7">
      <w:pPr>
        <w:ind w:left="-567"/>
        <w:jc w:val="both"/>
      </w:pPr>
    </w:p>
    <w:p w:rsidR="00F237D7" w:rsidRPr="00A505BF" w:rsidRDefault="00F237D7" w:rsidP="00F237D7">
      <w:r>
        <w:rPr>
          <w:noProof/>
          <w:lang w:eastAsia="lv-LV"/>
        </w:rPr>
        <w:drawing>
          <wp:inline distT="0" distB="0" distL="0" distR="0">
            <wp:extent cx="5939790" cy="2172196"/>
            <wp:effectExtent l="19050" t="0" r="381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9790" cy="2172196"/>
                    </a:xfrm>
                    <a:prstGeom prst="rect">
                      <a:avLst/>
                    </a:prstGeom>
                    <a:noFill/>
                    <a:ln w="9525">
                      <a:noFill/>
                      <a:miter lim="800000"/>
                      <a:headEnd/>
                      <a:tailEnd/>
                    </a:ln>
                  </pic:spPr>
                </pic:pic>
              </a:graphicData>
            </a:graphic>
          </wp:inline>
        </w:drawing>
      </w:r>
    </w:p>
    <w:p w:rsidR="00F237D7" w:rsidRPr="00F237D7" w:rsidRDefault="00F237D7" w:rsidP="00F237D7">
      <w:pPr>
        <w:suppressAutoHyphens/>
        <w:spacing w:after="0" w:line="259" w:lineRule="auto"/>
        <w:ind w:left="-567"/>
        <w:jc w:val="both"/>
        <w:rPr>
          <w:rFonts w:ascii="Times New Roman" w:hAnsi="Times New Roman" w:cs="Times New Roman"/>
          <w:b/>
          <w:color w:val="0000FF"/>
          <w:kern w:val="1"/>
          <w:sz w:val="26"/>
          <w:szCs w:val="26"/>
          <w:lang w:eastAsia="ar-SA"/>
        </w:rPr>
      </w:pPr>
      <w:r w:rsidRPr="00F237D7">
        <w:rPr>
          <w:rFonts w:ascii="Times New Roman" w:hAnsi="Times New Roman" w:cs="Times New Roman"/>
          <w:b/>
          <w:color w:val="0000FF"/>
          <w:kern w:val="1"/>
          <w:sz w:val="26"/>
          <w:szCs w:val="26"/>
          <w:lang w:eastAsia="ar-SA"/>
        </w:rPr>
        <w:t>Atbilde:</w:t>
      </w:r>
    </w:p>
    <w:p w:rsidR="00F237D7" w:rsidRPr="00F237D7" w:rsidRDefault="00F237D7" w:rsidP="00F237D7">
      <w:pPr>
        <w:pStyle w:val="ListParagraph"/>
        <w:spacing w:before="0" w:beforeAutospacing="0"/>
        <w:jc w:val="both"/>
        <w:rPr>
          <w:i/>
          <w:color w:val="0000FF"/>
          <w:sz w:val="26"/>
          <w:szCs w:val="26"/>
        </w:rPr>
      </w:pPr>
      <w:r w:rsidRPr="00F237D7">
        <w:rPr>
          <w:i/>
          <w:color w:val="0000FF"/>
          <w:sz w:val="26"/>
          <w:szCs w:val="26"/>
        </w:rPr>
        <w:t>Apliecinājumā nav nepieciešams uzrādīt katru piegādāto preci, pietiek ar vispārīgu piegādāto preču aprakstu un noslēgtā piegādes līguma kopējo summu. Ja Pasūtītājam radīsies šaubas par sniegto informāciju, tas pieprasīs sīkāku informāciju vai papildus pierādījumus par veiktajām piegādēm.</w:t>
      </w:r>
    </w:p>
    <w:p w:rsidR="00F237D7" w:rsidRPr="00F237D7" w:rsidRDefault="00F237D7" w:rsidP="00F237D7">
      <w:pPr>
        <w:rPr>
          <w:rFonts w:ascii="Times New Roman" w:hAnsi="Times New Roman" w:cs="Times New Roman"/>
        </w:rPr>
      </w:pPr>
    </w:p>
    <w:p w:rsidR="00F237D7" w:rsidRPr="00F237D7" w:rsidRDefault="00F237D7" w:rsidP="00F237D7">
      <w:pPr>
        <w:rPr>
          <w:rFonts w:ascii="Times New Roman" w:hAnsi="Times New Roman" w:cs="Times New Roman"/>
        </w:rPr>
      </w:pPr>
      <w:r w:rsidRPr="00F237D7">
        <w:rPr>
          <w:rFonts w:ascii="Times New Roman" w:hAnsi="Times New Roman" w:cs="Times New Roman"/>
          <w:noProof/>
          <w:lang w:eastAsia="lv-LV"/>
        </w:rPr>
        <w:drawing>
          <wp:inline distT="0" distB="0" distL="0" distR="0">
            <wp:extent cx="5939790" cy="1358099"/>
            <wp:effectExtent l="19050" t="0" r="381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39790" cy="1358099"/>
                    </a:xfrm>
                    <a:prstGeom prst="rect">
                      <a:avLst/>
                    </a:prstGeom>
                    <a:noFill/>
                    <a:ln w="9525">
                      <a:noFill/>
                      <a:miter lim="800000"/>
                      <a:headEnd/>
                      <a:tailEnd/>
                    </a:ln>
                  </pic:spPr>
                </pic:pic>
              </a:graphicData>
            </a:graphic>
          </wp:inline>
        </w:drawing>
      </w:r>
    </w:p>
    <w:p w:rsidR="00F237D7" w:rsidRPr="00F237D7" w:rsidRDefault="00F237D7" w:rsidP="00F237D7">
      <w:pPr>
        <w:suppressAutoHyphens/>
        <w:spacing w:after="0" w:line="259" w:lineRule="auto"/>
        <w:ind w:left="-567"/>
        <w:jc w:val="both"/>
        <w:rPr>
          <w:rFonts w:ascii="Times New Roman" w:hAnsi="Times New Roman" w:cs="Times New Roman"/>
          <w:b/>
          <w:color w:val="0000FF"/>
          <w:kern w:val="1"/>
          <w:sz w:val="26"/>
          <w:szCs w:val="26"/>
          <w:lang w:eastAsia="ar-SA"/>
        </w:rPr>
      </w:pPr>
      <w:r w:rsidRPr="00F237D7">
        <w:rPr>
          <w:rFonts w:ascii="Times New Roman" w:hAnsi="Times New Roman" w:cs="Times New Roman"/>
          <w:b/>
          <w:color w:val="0000FF"/>
          <w:kern w:val="1"/>
          <w:sz w:val="26"/>
          <w:szCs w:val="26"/>
          <w:lang w:eastAsia="ar-SA"/>
        </w:rPr>
        <w:t>Atbilde:</w:t>
      </w:r>
    </w:p>
    <w:p w:rsidR="00F237D7" w:rsidRPr="00F237D7" w:rsidRDefault="00F237D7" w:rsidP="00F237D7">
      <w:pPr>
        <w:spacing w:line="240" w:lineRule="auto"/>
        <w:jc w:val="both"/>
        <w:rPr>
          <w:rFonts w:ascii="Times New Roman" w:hAnsi="Times New Roman" w:cs="Times New Roman"/>
          <w:i/>
          <w:color w:val="0000FF"/>
          <w:kern w:val="1"/>
          <w:sz w:val="26"/>
          <w:szCs w:val="26"/>
          <w:lang w:eastAsia="ar-SA"/>
        </w:rPr>
      </w:pPr>
      <w:r w:rsidRPr="00F237D7">
        <w:rPr>
          <w:rFonts w:ascii="Times New Roman" w:hAnsi="Times New Roman" w:cs="Times New Roman"/>
          <w:i/>
          <w:color w:val="0000FF"/>
          <w:kern w:val="1"/>
          <w:sz w:val="26"/>
          <w:szCs w:val="26"/>
          <w:lang w:eastAsia="ar-SA"/>
        </w:rPr>
        <w:t>Ja piedāvātais krāsojums atbildīs visām tām īpašībām, kas piemīt prasītajam krāsojumam un šī atbilstība būs pierādāma ar dokumentiem, piedāvājums tiks uzskatīts par ekvivalentu.</w:t>
      </w:r>
    </w:p>
    <w:p w:rsidR="00F237D7" w:rsidRPr="00F237D7" w:rsidRDefault="00F237D7" w:rsidP="00F237D7">
      <w:pPr>
        <w:spacing w:line="240" w:lineRule="auto"/>
        <w:jc w:val="both"/>
        <w:rPr>
          <w:rFonts w:ascii="Times New Roman" w:hAnsi="Times New Roman" w:cs="Times New Roman"/>
          <w:i/>
          <w:color w:val="0000FF"/>
          <w:kern w:val="1"/>
          <w:sz w:val="26"/>
          <w:szCs w:val="26"/>
          <w:lang w:eastAsia="ar-SA"/>
        </w:rPr>
      </w:pPr>
    </w:p>
    <w:p w:rsidR="00F237D7" w:rsidRPr="00F237D7" w:rsidRDefault="00F237D7" w:rsidP="00F237D7">
      <w:pPr>
        <w:spacing w:line="240" w:lineRule="auto"/>
        <w:jc w:val="both"/>
        <w:rPr>
          <w:rFonts w:ascii="Times New Roman" w:hAnsi="Times New Roman" w:cs="Times New Roman"/>
          <w:i/>
          <w:color w:val="0000FF"/>
          <w:kern w:val="1"/>
          <w:sz w:val="26"/>
          <w:szCs w:val="26"/>
          <w:lang w:eastAsia="ar-SA"/>
        </w:rPr>
      </w:pPr>
      <w:r w:rsidRPr="00F237D7">
        <w:rPr>
          <w:rFonts w:ascii="Times New Roman" w:hAnsi="Times New Roman" w:cs="Times New Roman"/>
          <w:i/>
          <w:color w:val="0000FF"/>
          <w:kern w:val="1"/>
          <w:sz w:val="26"/>
          <w:szCs w:val="26"/>
          <w:lang w:eastAsia="ar-SA"/>
        </w:rPr>
        <w:lastRenderedPageBreak/>
        <w:t>Tomēr uzsveram, ka šie komentāri ir tikai orientējoši un šajā iepirkuma posmā nekāds lēmums par atbilstību vai neatbilstību nevar tik pieņemts. Pieņemt lēmumu par jebkādu piedāvāto preču vai risinājumu atbilstību vai neatbilstību iepirkumā iekļauto tehnisko specifikāciju prasībām ir iespējams tikai pēc piedāvājuma iesniegšanas izvērtējot pilnīgu prasītās dokumentācijas komplektu.</w:t>
      </w:r>
    </w:p>
    <w:p w:rsidR="0053422F" w:rsidRDefault="0053422F" w:rsidP="0053422F">
      <w:pPr>
        <w:jc w:val="both"/>
        <w:rPr>
          <w:rFonts w:ascii="Times New Roman" w:hAnsi="Times New Roman" w:cs="Times New Roman"/>
          <w:i/>
          <w:color w:val="0000FF"/>
          <w:kern w:val="1"/>
          <w:sz w:val="26"/>
          <w:szCs w:val="26"/>
          <w:lang w:eastAsia="ar-SA"/>
        </w:rPr>
      </w:pPr>
    </w:p>
    <w:p w:rsidR="004A4EB5" w:rsidRDefault="004A4EB5" w:rsidP="002822F2">
      <w:pPr>
        <w:spacing w:after="0" w:line="240" w:lineRule="auto"/>
        <w:jc w:val="both"/>
        <w:rPr>
          <w:rFonts w:ascii="Times New Roman" w:eastAsia="Times New Roman" w:hAnsi="Times New Roman"/>
          <w:sz w:val="22"/>
          <w:szCs w:val="22"/>
        </w:rPr>
      </w:pPr>
    </w:p>
    <w:p w:rsidR="002822F2" w:rsidRPr="002822F2" w:rsidRDefault="00521C19"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CB1407">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95" w:rsidRDefault="006C4895" w:rsidP="00791818">
      <w:pPr>
        <w:spacing w:after="0" w:line="240" w:lineRule="auto"/>
      </w:pPr>
      <w:r>
        <w:separator/>
      </w:r>
    </w:p>
  </w:endnote>
  <w:endnote w:type="continuationSeparator" w:id="0">
    <w:p w:rsidR="006C4895" w:rsidRDefault="006C4895"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95" w:rsidRDefault="00601E85">
    <w:pPr>
      <w:pStyle w:val="Footer"/>
      <w:jc w:val="center"/>
    </w:pPr>
    <w:fldSimple w:instr=" PAGE   \* MERGEFORMAT ">
      <w:r w:rsidR="00F237D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95" w:rsidRDefault="006C4895" w:rsidP="00791818">
      <w:pPr>
        <w:spacing w:after="0" w:line="240" w:lineRule="auto"/>
      </w:pPr>
      <w:r>
        <w:separator/>
      </w:r>
    </w:p>
  </w:footnote>
  <w:footnote w:type="continuationSeparator" w:id="0">
    <w:p w:rsidR="006C4895" w:rsidRDefault="006C4895"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97776F7"/>
    <w:multiLevelType w:val="hybridMultilevel"/>
    <w:tmpl w:val="DD9AEAF6"/>
    <w:lvl w:ilvl="0" w:tplc="0426000D">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3">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6">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1"/>
  </w:num>
  <w:num w:numId="4">
    <w:abstractNumId w:val="13"/>
  </w:num>
  <w:num w:numId="5">
    <w:abstractNumId w:val="6"/>
  </w:num>
  <w:num w:numId="6">
    <w:abstractNumId w:val="1"/>
  </w:num>
  <w:num w:numId="7">
    <w:abstractNumId w:val="5"/>
  </w:num>
  <w:num w:numId="8">
    <w:abstractNumId w:val="8"/>
  </w:num>
  <w:num w:numId="9">
    <w:abstractNumId w:val="0"/>
  </w:num>
  <w:num w:numId="10">
    <w:abstractNumId w:val="7"/>
  </w:num>
  <w:num w:numId="11">
    <w:abstractNumId w:val="15"/>
  </w:num>
  <w:num w:numId="12">
    <w:abstractNumId w:val="3"/>
  </w:num>
  <w:num w:numId="13">
    <w:abstractNumId w:val="9"/>
  </w:num>
  <w:num w:numId="14">
    <w:abstractNumId w:val="2"/>
  </w:num>
  <w:num w:numId="15">
    <w:abstractNumId w:val="10"/>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0455B"/>
    <w:rsid w:val="00140FF1"/>
    <w:rsid w:val="0015402E"/>
    <w:rsid w:val="00167B54"/>
    <w:rsid w:val="00177167"/>
    <w:rsid w:val="00194EE0"/>
    <w:rsid w:val="001B02DE"/>
    <w:rsid w:val="001F22A0"/>
    <w:rsid w:val="002237A0"/>
    <w:rsid w:val="00223E04"/>
    <w:rsid w:val="00243DFC"/>
    <w:rsid w:val="00255B25"/>
    <w:rsid w:val="002602D6"/>
    <w:rsid w:val="002822F2"/>
    <w:rsid w:val="00297D1A"/>
    <w:rsid w:val="0032012D"/>
    <w:rsid w:val="00335C1F"/>
    <w:rsid w:val="00355B2F"/>
    <w:rsid w:val="00391705"/>
    <w:rsid w:val="00391A6F"/>
    <w:rsid w:val="003A1DE9"/>
    <w:rsid w:val="003B555B"/>
    <w:rsid w:val="003C73CD"/>
    <w:rsid w:val="003D14A5"/>
    <w:rsid w:val="003D1793"/>
    <w:rsid w:val="003E7041"/>
    <w:rsid w:val="00412758"/>
    <w:rsid w:val="00425C90"/>
    <w:rsid w:val="004340B4"/>
    <w:rsid w:val="0043567E"/>
    <w:rsid w:val="0044272D"/>
    <w:rsid w:val="004717F2"/>
    <w:rsid w:val="004779F1"/>
    <w:rsid w:val="004A18D3"/>
    <w:rsid w:val="004A3ED3"/>
    <w:rsid w:val="004A4EB5"/>
    <w:rsid w:val="004B5EF0"/>
    <w:rsid w:val="004C0267"/>
    <w:rsid w:val="004E1A38"/>
    <w:rsid w:val="00500E98"/>
    <w:rsid w:val="0051549C"/>
    <w:rsid w:val="00521C19"/>
    <w:rsid w:val="0053422F"/>
    <w:rsid w:val="00544B81"/>
    <w:rsid w:val="00597E0E"/>
    <w:rsid w:val="005A57C0"/>
    <w:rsid w:val="005C0D0D"/>
    <w:rsid w:val="005E719A"/>
    <w:rsid w:val="005F5CEC"/>
    <w:rsid w:val="00601E85"/>
    <w:rsid w:val="0060271A"/>
    <w:rsid w:val="00644366"/>
    <w:rsid w:val="006451C2"/>
    <w:rsid w:val="00685661"/>
    <w:rsid w:val="006C4895"/>
    <w:rsid w:val="006E5C10"/>
    <w:rsid w:val="006E7914"/>
    <w:rsid w:val="006F369B"/>
    <w:rsid w:val="00710729"/>
    <w:rsid w:val="00713699"/>
    <w:rsid w:val="00716F82"/>
    <w:rsid w:val="00725221"/>
    <w:rsid w:val="007317DE"/>
    <w:rsid w:val="00752916"/>
    <w:rsid w:val="007645F2"/>
    <w:rsid w:val="007651E5"/>
    <w:rsid w:val="0076727E"/>
    <w:rsid w:val="00791818"/>
    <w:rsid w:val="007F5E2D"/>
    <w:rsid w:val="00830A18"/>
    <w:rsid w:val="00842545"/>
    <w:rsid w:val="008443F8"/>
    <w:rsid w:val="008A2078"/>
    <w:rsid w:val="008B10E8"/>
    <w:rsid w:val="009246C1"/>
    <w:rsid w:val="00932837"/>
    <w:rsid w:val="00956E22"/>
    <w:rsid w:val="00962525"/>
    <w:rsid w:val="00966FB8"/>
    <w:rsid w:val="00980480"/>
    <w:rsid w:val="009A07E2"/>
    <w:rsid w:val="009C7F0B"/>
    <w:rsid w:val="009F41CF"/>
    <w:rsid w:val="00A067F3"/>
    <w:rsid w:val="00A137F2"/>
    <w:rsid w:val="00A46FA2"/>
    <w:rsid w:val="00A529D1"/>
    <w:rsid w:val="00AC426D"/>
    <w:rsid w:val="00AE2285"/>
    <w:rsid w:val="00B06400"/>
    <w:rsid w:val="00B077DC"/>
    <w:rsid w:val="00B10C36"/>
    <w:rsid w:val="00B31D3A"/>
    <w:rsid w:val="00B44962"/>
    <w:rsid w:val="00B46069"/>
    <w:rsid w:val="00B629B2"/>
    <w:rsid w:val="00B7352A"/>
    <w:rsid w:val="00B8076E"/>
    <w:rsid w:val="00B942C4"/>
    <w:rsid w:val="00BA5F8D"/>
    <w:rsid w:val="00BB139D"/>
    <w:rsid w:val="00BB2C2F"/>
    <w:rsid w:val="00C502C2"/>
    <w:rsid w:val="00C56EE4"/>
    <w:rsid w:val="00C64571"/>
    <w:rsid w:val="00C73C2E"/>
    <w:rsid w:val="00C7409F"/>
    <w:rsid w:val="00CB1407"/>
    <w:rsid w:val="00CB7BF3"/>
    <w:rsid w:val="00D21589"/>
    <w:rsid w:val="00D86673"/>
    <w:rsid w:val="00D903FB"/>
    <w:rsid w:val="00D96CB2"/>
    <w:rsid w:val="00DB67DC"/>
    <w:rsid w:val="00DF722A"/>
    <w:rsid w:val="00E10B15"/>
    <w:rsid w:val="00E17F3E"/>
    <w:rsid w:val="00E3202B"/>
    <w:rsid w:val="00E51714"/>
    <w:rsid w:val="00E72759"/>
    <w:rsid w:val="00E832DF"/>
    <w:rsid w:val="00E90E6C"/>
    <w:rsid w:val="00EE24BD"/>
    <w:rsid w:val="00EF752E"/>
    <w:rsid w:val="00F16F22"/>
    <w:rsid w:val="00F237C6"/>
    <w:rsid w:val="00F237D7"/>
    <w:rsid w:val="00F34404"/>
    <w:rsid w:val="00F634FF"/>
    <w:rsid w:val="00F63F52"/>
    <w:rsid w:val="00F65CBA"/>
    <w:rsid w:val="00F7476C"/>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153228684">
      <w:bodyDiv w:val="1"/>
      <w:marLeft w:val="0"/>
      <w:marRight w:val="0"/>
      <w:marTop w:val="0"/>
      <w:marBottom w:val="0"/>
      <w:divBdr>
        <w:top w:val="none" w:sz="0" w:space="0" w:color="auto"/>
        <w:left w:val="none" w:sz="0" w:space="0" w:color="auto"/>
        <w:bottom w:val="none" w:sz="0" w:space="0" w:color="auto"/>
        <w:right w:val="none" w:sz="0" w:space="0" w:color="auto"/>
      </w:divBdr>
    </w:div>
    <w:div w:id="335620423">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628052239">
      <w:bodyDiv w:val="1"/>
      <w:marLeft w:val="0"/>
      <w:marRight w:val="0"/>
      <w:marTop w:val="0"/>
      <w:marBottom w:val="0"/>
      <w:divBdr>
        <w:top w:val="none" w:sz="0" w:space="0" w:color="auto"/>
        <w:left w:val="none" w:sz="0" w:space="0" w:color="auto"/>
        <w:bottom w:val="none" w:sz="0" w:space="0" w:color="auto"/>
        <w:right w:val="none" w:sz="0" w:space="0" w:color="auto"/>
      </w:divBdr>
      <w:divsChild>
        <w:div w:id="622276460">
          <w:marLeft w:val="0"/>
          <w:marRight w:val="0"/>
          <w:marTop w:val="0"/>
          <w:marBottom w:val="0"/>
          <w:divBdr>
            <w:top w:val="none" w:sz="0" w:space="0" w:color="auto"/>
            <w:left w:val="none" w:sz="0" w:space="0" w:color="auto"/>
            <w:bottom w:val="none" w:sz="0" w:space="0" w:color="auto"/>
            <w:right w:val="none" w:sz="0" w:space="0" w:color="auto"/>
          </w:divBdr>
        </w:div>
        <w:div w:id="1738622838">
          <w:marLeft w:val="0"/>
          <w:marRight w:val="0"/>
          <w:marTop w:val="0"/>
          <w:marBottom w:val="0"/>
          <w:divBdr>
            <w:top w:val="none" w:sz="0" w:space="0" w:color="auto"/>
            <w:left w:val="none" w:sz="0" w:space="0" w:color="auto"/>
            <w:bottom w:val="none" w:sz="0" w:space="0" w:color="auto"/>
            <w:right w:val="none" w:sz="0" w:space="0" w:color="auto"/>
          </w:divBdr>
        </w:div>
        <w:div w:id="235822251">
          <w:marLeft w:val="0"/>
          <w:marRight w:val="0"/>
          <w:marTop w:val="0"/>
          <w:marBottom w:val="0"/>
          <w:divBdr>
            <w:top w:val="none" w:sz="0" w:space="0" w:color="auto"/>
            <w:left w:val="none" w:sz="0" w:space="0" w:color="auto"/>
            <w:bottom w:val="none" w:sz="0" w:space="0" w:color="auto"/>
            <w:right w:val="none" w:sz="0" w:space="0" w:color="auto"/>
          </w:divBdr>
        </w:div>
        <w:div w:id="803816143">
          <w:marLeft w:val="0"/>
          <w:marRight w:val="0"/>
          <w:marTop w:val="0"/>
          <w:marBottom w:val="0"/>
          <w:divBdr>
            <w:top w:val="none" w:sz="0" w:space="0" w:color="auto"/>
            <w:left w:val="none" w:sz="0" w:space="0" w:color="auto"/>
            <w:bottom w:val="none" w:sz="0" w:space="0" w:color="auto"/>
            <w:right w:val="none" w:sz="0" w:space="0" w:color="auto"/>
          </w:divBdr>
        </w:div>
      </w:divsChild>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 w:id="20153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0E260-78AB-4C7C-96D7-E2235748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Arturs</dc:creator>
  <cp:lastModifiedBy>Arturs</cp:lastModifiedBy>
  <cp:revision>3</cp:revision>
  <cp:lastPrinted>2014-07-25T14:28:00Z</cp:lastPrinted>
  <dcterms:created xsi:type="dcterms:W3CDTF">2017-05-30T15:21:00Z</dcterms:created>
  <dcterms:modified xsi:type="dcterms:W3CDTF">2017-05-30T15:23:00Z</dcterms:modified>
</cp:coreProperties>
</file>