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C561A8" w:rsidRDefault="00610366" w:rsidP="00BA041F">
      <w:pPr>
        <w:widowControl/>
        <w:spacing w:before="120" w:after="120"/>
        <w:rPr>
          <w:lang w:eastAsia="lv-LV"/>
        </w:rPr>
      </w:pPr>
      <w:r w:rsidRPr="00C561A8">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C561A8">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3"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C561A8" w:rsidRDefault="00C743CE" w:rsidP="00AE64E4">
      <w:pPr>
        <w:widowControl/>
        <w:spacing w:before="120" w:after="120"/>
        <w:jc w:val="right"/>
        <w:rPr>
          <w:lang w:eastAsia="lv-LV"/>
        </w:rPr>
      </w:pPr>
      <w:r w:rsidRPr="00C561A8">
        <w:rPr>
          <w:lang w:eastAsia="lv-LV"/>
        </w:rPr>
        <w:t xml:space="preserve"> Iepirkumu komisijas</w:t>
      </w:r>
    </w:p>
    <w:p w:rsidR="00C743CE" w:rsidRPr="00C561A8" w:rsidRDefault="00B135F9" w:rsidP="00AE64E4">
      <w:pPr>
        <w:widowControl/>
        <w:spacing w:before="120" w:after="120"/>
        <w:jc w:val="right"/>
        <w:rPr>
          <w:lang w:eastAsia="lv-LV"/>
        </w:rPr>
      </w:pPr>
      <w:r w:rsidRPr="00C561A8">
        <w:rPr>
          <w:lang w:eastAsia="lv-LV"/>
        </w:rPr>
        <w:t>201</w:t>
      </w:r>
      <w:r w:rsidR="00287EF6" w:rsidRPr="00C561A8">
        <w:rPr>
          <w:lang w:eastAsia="lv-LV"/>
        </w:rPr>
        <w:t>5</w:t>
      </w:r>
      <w:r w:rsidR="00414680" w:rsidRPr="00C561A8">
        <w:rPr>
          <w:lang w:eastAsia="lv-LV"/>
        </w:rPr>
        <w:t>.</w:t>
      </w:r>
      <w:r w:rsidR="002E2726" w:rsidRPr="00C561A8">
        <w:rPr>
          <w:lang w:eastAsia="lv-LV"/>
        </w:rPr>
        <w:t xml:space="preserve"> </w:t>
      </w:r>
      <w:r w:rsidR="00414680" w:rsidRPr="00C561A8">
        <w:rPr>
          <w:lang w:eastAsia="lv-LV"/>
        </w:rPr>
        <w:t xml:space="preserve">gada </w:t>
      </w:r>
      <w:r w:rsidR="004F5909">
        <w:rPr>
          <w:lang w:eastAsia="lv-LV"/>
        </w:rPr>
        <w:t>4</w:t>
      </w:r>
      <w:r w:rsidR="002E2726" w:rsidRPr="00C561A8">
        <w:rPr>
          <w:lang w:eastAsia="lv-LV"/>
        </w:rPr>
        <w:t xml:space="preserve">. </w:t>
      </w:r>
      <w:r w:rsidR="00041558" w:rsidRPr="00C561A8">
        <w:rPr>
          <w:lang w:eastAsia="lv-LV"/>
        </w:rPr>
        <w:t>a</w:t>
      </w:r>
      <w:r w:rsidR="004F5909">
        <w:rPr>
          <w:lang w:eastAsia="lv-LV"/>
        </w:rPr>
        <w:t>ugusta</w:t>
      </w:r>
      <w:r w:rsidR="00287EF6" w:rsidRPr="00C561A8">
        <w:rPr>
          <w:lang w:eastAsia="lv-LV"/>
        </w:rPr>
        <w:t xml:space="preserve"> </w:t>
      </w:r>
      <w:r w:rsidR="00C743CE" w:rsidRPr="00C561A8">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C561A8">
          <w:rPr>
            <w:lang w:eastAsia="lv-LV"/>
          </w:rPr>
          <w:t>protokols</w:t>
        </w:r>
      </w:smartTag>
      <w:r w:rsidR="00852262" w:rsidRPr="00C561A8">
        <w:rPr>
          <w:lang w:eastAsia="lv-LV"/>
        </w:rPr>
        <w:t xml:space="preserve"> Nr. </w:t>
      </w:r>
      <w:r w:rsidR="00FA7B97">
        <w:rPr>
          <w:lang w:eastAsia="lv-LV"/>
        </w:rPr>
        <w:t>2015/34</w:t>
      </w:r>
      <w:r w:rsidR="00FD2314" w:rsidRPr="00C561A8">
        <w:rPr>
          <w:lang w:eastAsia="lv-LV"/>
        </w:rPr>
        <w:t xml:space="preserve"> </w:t>
      </w:r>
      <w:r w:rsidR="002471BC" w:rsidRPr="00C561A8">
        <w:rPr>
          <w:lang w:eastAsia="lv-LV"/>
        </w:rPr>
        <w:t>–</w:t>
      </w:r>
      <w:r w:rsidR="00FD2314" w:rsidRPr="00C561A8">
        <w:rPr>
          <w:lang w:eastAsia="lv-LV"/>
        </w:rPr>
        <w:t xml:space="preserve"> 01</w:t>
      </w:r>
    </w:p>
    <w:p w:rsidR="00414680" w:rsidRPr="00C561A8" w:rsidRDefault="00414680"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bookmarkStart w:id="4" w:name="_GoBack"/>
      <w:bookmarkEnd w:id="4"/>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5" w:name="_Toc289092132"/>
      <w:bookmarkStart w:id="6" w:name="_Toc289168763"/>
      <w:r w:rsidRPr="00C561A8">
        <w:rPr>
          <w:b/>
          <w:sz w:val="36"/>
          <w:szCs w:val="36"/>
          <w:lang w:eastAsia="lv-LV"/>
        </w:rPr>
        <w:t>Atklāta konkursa</w:t>
      </w:r>
      <w:bookmarkEnd w:id="5"/>
      <w:bookmarkEnd w:id="6"/>
    </w:p>
    <w:p w:rsidR="00E0412C" w:rsidRPr="00C561A8" w:rsidRDefault="00E0412C" w:rsidP="00E0412C">
      <w:pPr>
        <w:jc w:val="center"/>
        <w:rPr>
          <w:b/>
          <w:sz w:val="36"/>
          <w:szCs w:val="36"/>
          <w:lang w:eastAsia="lv-LV"/>
        </w:rPr>
      </w:pPr>
    </w:p>
    <w:p w:rsidR="00C743CE" w:rsidRPr="00C561A8" w:rsidRDefault="00C743CE" w:rsidP="00E0412C">
      <w:pPr>
        <w:jc w:val="center"/>
        <w:rPr>
          <w:b/>
          <w:sz w:val="28"/>
          <w:szCs w:val="28"/>
          <w:lang w:eastAsia="lv-LV"/>
        </w:rPr>
      </w:pPr>
      <w:bookmarkStart w:id="7" w:name="_Toc289092133"/>
      <w:bookmarkStart w:id="8" w:name="_Toc289168764"/>
      <w:r w:rsidRPr="00C561A8">
        <w:rPr>
          <w:b/>
          <w:sz w:val="28"/>
          <w:szCs w:val="28"/>
          <w:lang w:eastAsia="lv-LV"/>
        </w:rPr>
        <w:t>“</w:t>
      </w:r>
      <w:r w:rsidR="00041558" w:rsidRPr="00C561A8">
        <w:rPr>
          <w:b/>
          <w:sz w:val="28"/>
          <w:szCs w:val="28"/>
          <w:lang w:eastAsia="lv-LV"/>
        </w:rPr>
        <w:t>Dažādu</w:t>
      </w:r>
      <w:r w:rsidR="00541DC9">
        <w:rPr>
          <w:b/>
          <w:sz w:val="28"/>
          <w:szCs w:val="28"/>
          <w:lang w:eastAsia="lv-LV"/>
        </w:rPr>
        <w:t xml:space="preserve"> pētniecības un paraugu apstrādes</w:t>
      </w:r>
      <w:r w:rsidR="00041558" w:rsidRPr="00C561A8">
        <w:rPr>
          <w:b/>
          <w:sz w:val="28"/>
          <w:szCs w:val="28"/>
          <w:lang w:eastAsia="lv-LV"/>
        </w:rPr>
        <w:t xml:space="preserve"> iekārtu piegāde Latvijas Organiskās sintēzes institūtam ERAF līdzfinansētā projekta „Farmācijas un biomedicīnas Valsts nozīmes pētniecības centra zinātniskās infrastruktūras attīstība” ietvaros</w:t>
      </w:r>
      <w:r w:rsidR="00783C83" w:rsidRPr="00C561A8">
        <w:rPr>
          <w:b/>
          <w:sz w:val="28"/>
          <w:szCs w:val="28"/>
          <w:lang w:eastAsia="lv-LV"/>
        </w:rPr>
        <w:t>”</w:t>
      </w:r>
      <w:bookmarkEnd w:id="7"/>
      <w:bookmarkEnd w:id="8"/>
    </w:p>
    <w:p w:rsidR="00E0412C" w:rsidRPr="00C561A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9" w:name="_Toc289092134"/>
      <w:bookmarkStart w:id="10" w:name="_Toc289168765"/>
      <w:r w:rsidRPr="00C561A8">
        <w:rPr>
          <w:b/>
          <w:sz w:val="28"/>
          <w:szCs w:val="28"/>
          <w:lang w:eastAsia="lv-LV"/>
        </w:rPr>
        <w:t>NOLIKUMS</w:t>
      </w:r>
      <w:bookmarkEnd w:id="9"/>
      <w:bookmarkEnd w:id="10"/>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1" w:name="_Toc289092135"/>
      <w:bookmarkStart w:id="12" w:name="_Toc289168766"/>
      <w:r w:rsidRPr="00C561A8">
        <w:rPr>
          <w:b/>
          <w:lang w:eastAsia="lv-LV"/>
        </w:rPr>
        <w:t>iepirkuma identifikācijas numurs</w:t>
      </w:r>
      <w:bookmarkEnd w:id="11"/>
      <w:bookmarkEnd w:id="12"/>
    </w:p>
    <w:p w:rsidR="00C743CE" w:rsidRPr="00C561A8" w:rsidRDefault="00FD2314" w:rsidP="0074385C">
      <w:pPr>
        <w:jc w:val="center"/>
        <w:rPr>
          <w:sz w:val="32"/>
          <w:lang w:eastAsia="lv-LV"/>
        </w:rPr>
      </w:pPr>
      <w:bookmarkStart w:id="13" w:name="_Toc289092136"/>
      <w:bookmarkStart w:id="14" w:name="_Toc289168767"/>
      <w:r w:rsidRPr="00C561A8">
        <w:rPr>
          <w:sz w:val="32"/>
          <w:lang w:eastAsia="lv-LV"/>
        </w:rPr>
        <w:t xml:space="preserve">OSI </w:t>
      </w:r>
      <w:bookmarkEnd w:id="13"/>
      <w:bookmarkEnd w:id="14"/>
      <w:r w:rsidR="00FA7B97">
        <w:rPr>
          <w:sz w:val="32"/>
          <w:lang w:eastAsia="lv-LV"/>
        </w:rPr>
        <w:t>2015/34</w:t>
      </w:r>
      <w:r w:rsidR="00F124D9" w:rsidRPr="00C561A8">
        <w:rPr>
          <w:sz w:val="32"/>
          <w:lang w:eastAsia="lv-LV"/>
        </w:rPr>
        <w:t xml:space="preserve"> AK</w:t>
      </w:r>
      <w:r w:rsidR="005D26C6" w:rsidRPr="00C561A8">
        <w:rPr>
          <w:sz w:val="32"/>
          <w:lang w:eastAsia="lv-LV"/>
        </w:rPr>
        <w:t xml:space="preserve"> ERAF</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C24B98" w:rsidP="00310E05">
      <w:pPr>
        <w:pStyle w:val="TOCHeading"/>
        <w:spacing w:before="0"/>
        <w:jc w:val="center"/>
        <w:rPr>
          <w:rFonts w:ascii="Times New Roman" w:hAnsi="Times New Roman"/>
          <w:b w:val="0"/>
          <w:color w:val="auto"/>
        </w:rPr>
      </w:pPr>
      <w:r w:rsidRPr="00C561A8">
        <w:rPr>
          <w:rFonts w:ascii="Times New Roman" w:hAnsi="Times New Roman"/>
          <w:b w:val="0"/>
          <w:color w:val="auto"/>
          <w:lang w:eastAsia="lv-LV"/>
        </w:rPr>
        <w:t>2015</w:t>
      </w:r>
      <w:r w:rsidR="00C743CE" w:rsidRPr="00C561A8">
        <w:rPr>
          <w:rFonts w:ascii="Times New Roman" w:hAnsi="Times New Roman"/>
          <w:b w:val="0"/>
          <w:color w:val="auto"/>
        </w:rPr>
        <w:br w:type="page"/>
      </w:r>
    </w:p>
    <w:p w:rsidR="00E233F4" w:rsidRPr="00C561A8" w:rsidRDefault="00933782" w:rsidP="008B4DF0">
      <w:pPr>
        <w:pStyle w:val="TOCHeading"/>
        <w:spacing w:before="0"/>
        <w:jc w:val="center"/>
        <w:rPr>
          <w:color w:val="auto"/>
        </w:rPr>
      </w:pPr>
      <w:r w:rsidRPr="00C561A8">
        <w:rPr>
          <w:color w:val="auto"/>
        </w:rPr>
        <w:lastRenderedPageBreak/>
        <w:t>Satura rādītājs</w:t>
      </w:r>
    </w:p>
    <w:p w:rsidR="00E233F4" w:rsidRPr="00C561A8" w:rsidRDefault="00E233F4" w:rsidP="00E233F4"/>
    <w:p w:rsidR="00611FB7" w:rsidRDefault="00C3042A">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25766165" w:history="1">
        <w:r w:rsidR="00611FB7" w:rsidRPr="00AD696A">
          <w:rPr>
            <w:rStyle w:val="Hyperlink"/>
            <w:rFonts w:ascii="Times New Roman" w:hAnsi="Times New Roman"/>
            <w:noProof/>
          </w:rPr>
          <w:t>INSTRUKCIJAS  PRETENDENTIEM</w:t>
        </w:r>
        <w:r w:rsidR="00611FB7">
          <w:rPr>
            <w:noProof/>
            <w:webHidden/>
          </w:rPr>
          <w:tab/>
        </w:r>
        <w:r>
          <w:rPr>
            <w:noProof/>
            <w:webHidden/>
          </w:rPr>
          <w:fldChar w:fldCharType="begin"/>
        </w:r>
        <w:r w:rsidR="00611FB7">
          <w:rPr>
            <w:noProof/>
            <w:webHidden/>
          </w:rPr>
          <w:instrText xml:space="preserve"> PAGEREF _Toc425766165 \h </w:instrText>
        </w:r>
        <w:r>
          <w:rPr>
            <w:noProof/>
            <w:webHidden/>
          </w:rPr>
        </w:r>
        <w:r>
          <w:rPr>
            <w:noProof/>
            <w:webHidden/>
          </w:rPr>
          <w:fldChar w:fldCharType="separate"/>
        </w:r>
        <w:r w:rsidR="00FD432B">
          <w:rPr>
            <w:noProof/>
            <w:webHidden/>
          </w:rPr>
          <w:t>4</w:t>
        </w:r>
        <w:r>
          <w:rPr>
            <w:noProof/>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66" w:history="1">
        <w:r w:rsidR="00611FB7" w:rsidRPr="00AD696A">
          <w:rPr>
            <w:rStyle w:val="Hyperlink"/>
          </w:rPr>
          <w:t>1.</w:t>
        </w:r>
        <w:r w:rsidR="00611FB7">
          <w:rPr>
            <w:rFonts w:asciiTheme="minorHAnsi" w:eastAsiaTheme="minorEastAsia" w:hAnsiTheme="minorHAnsi" w:cstheme="minorBidi"/>
            <w:b w:val="0"/>
            <w:bCs w:val="0"/>
            <w:sz w:val="22"/>
            <w:szCs w:val="22"/>
            <w:lang w:eastAsia="lv-LV"/>
          </w:rPr>
          <w:tab/>
        </w:r>
        <w:r w:rsidR="00611FB7" w:rsidRPr="00AD696A">
          <w:rPr>
            <w:rStyle w:val="Hyperlink"/>
          </w:rPr>
          <w:t>VISPĀRĪGĀ INFORMĀCIJA</w:t>
        </w:r>
        <w:r w:rsidR="00611FB7">
          <w:rPr>
            <w:webHidden/>
          </w:rPr>
          <w:tab/>
        </w:r>
        <w:r>
          <w:rPr>
            <w:webHidden/>
          </w:rPr>
          <w:fldChar w:fldCharType="begin"/>
        </w:r>
        <w:r w:rsidR="00611FB7">
          <w:rPr>
            <w:webHidden/>
          </w:rPr>
          <w:instrText xml:space="preserve"> PAGEREF _Toc425766166 \h </w:instrText>
        </w:r>
        <w:r>
          <w:rPr>
            <w:webHidden/>
          </w:rPr>
        </w:r>
        <w:r>
          <w:rPr>
            <w:webHidden/>
          </w:rPr>
          <w:fldChar w:fldCharType="separate"/>
        </w:r>
        <w:r w:rsidR="00FD432B">
          <w:rPr>
            <w:webHidden/>
          </w:rPr>
          <w:t>5</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67" w:history="1">
        <w:r w:rsidR="00611FB7" w:rsidRPr="00AD696A">
          <w:rPr>
            <w:rStyle w:val="Hyperlink"/>
            <w:caps/>
          </w:rPr>
          <w:t>2.</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Informācija par iepirkuma priekšmetu un līgumu</w:t>
        </w:r>
        <w:r w:rsidR="00611FB7">
          <w:rPr>
            <w:webHidden/>
          </w:rPr>
          <w:tab/>
        </w:r>
        <w:r>
          <w:rPr>
            <w:webHidden/>
          </w:rPr>
          <w:fldChar w:fldCharType="begin"/>
        </w:r>
        <w:r w:rsidR="00611FB7">
          <w:rPr>
            <w:webHidden/>
          </w:rPr>
          <w:instrText xml:space="preserve"> PAGEREF _Toc425766167 \h </w:instrText>
        </w:r>
        <w:r>
          <w:rPr>
            <w:webHidden/>
          </w:rPr>
        </w:r>
        <w:r>
          <w:rPr>
            <w:webHidden/>
          </w:rPr>
          <w:fldChar w:fldCharType="separate"/>
        </w:r>
        <w:r w:rsidR="00FD432B">
          <w:rPr>
            <w:webHidden/>
          </w:rPr>
          <w:t>8</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68" w:history="1">
        <w:r w:rsidR="00611FB7" w:rsidRPr="00AD696A">
          <w:rPr>
            <w:rStyle w:val="Hyperlink"/>
            <w:caps/>
          </w:rPr>
          <w:t>3.</w:t>
        </w:r>
        <w:r w:rsidR="00611FB7">
          <w:rPr>
            <w:rFonts w:asciiTheme="minorHAnsi" w:eastAsiaTheme="minorEastAsia" w:hAnsiTheme="minorHAnsi" w:cstheme="minorBidi"/>
            <w:b w:val="0"/>
            <w:bCs w:val="0"/>
            <w:sz w:val="22"/>
            <w:szCs w:val="22"/>
            <w:lang w:eastAsia="lv-LV"/>
          </w:rPr>
          <w:tab/>
        </w:r>
        <w:r w:rsidR="00611FB7" w:rsidRPr="00AD696A">
          <w:rPr>
            <w:rStyle w:val="Hyperlink"/>
            <w:caps/>
          </w:rPr>
          <w:t>Pretendentu izslēgšanas nosacījumi, ATLASES UN KVALIFIKĀCIJAS PRASĪBAS</w:t>
        </w:r>
        <w:r w:rsidR="00611FB7">
          <w:rPr>
            <w:webHidden/>
          </w:rPr>
          <w:tab/>
        </w:r>
        <w:r>
          <w:rPr>
            <w:webHidden/>
          </w:rPr>
          <w:fldChar w:fldCharType="begin"/>
        </w:r>
        <w:r w:rsidR="00611FB7">
          <w:rPr>
            <w:webHidden/>
          </w:rPr>
          <w:instrText xml:space="preserve"> PAGEREF _Toc425766168 \h </w:instrText>
        </w:r>
        <w:r>
          <w:rPr>
            <w:webHidden/>
          </w:rPr>
        </w:r>
        <w:r>
          <w:rPr>
            <w:webHidden/>
          </w:rPr>
          <w:fldChar w:fldCharType="separate"/>
        </w:r>
        <w:r w:rsidR="00FD432B">
          <w:rPr>
            <w:webHidden/>
          </w:rPr>
          <w:t>9</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69" w:history="1">
        <w:r w:rsidR="00611FB7" w:rsidRPr="00AD696A">
          <w:rPr>
            <w:rStyle w:val="Hyperlink"/>
            <w:caps/>
          </w:rPr>
          <w:t>4.</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Iesniedzamie dokumenti</w:t>
        </w:r>
        <w:r w:rsidR="00611FB7">
          <w:rPr>
            <w:webHidden/>
          </w:rPr>
          <w:tab/>
        </w:r>
        <w:r>
          <w:rPr>
            <w:webHidden/>
          </w:rPr>
          <w:fldChar w:fldCharType="begin"/>
        </w:r>
        <w:r w:rsidR="00611FB7">
          <w:rPr>
            <w:webHidden/>
          </w:rPr>
          <w:instrText xml:space="preserve"> PAGEREF _Toc425766169 \h </w:instrText>
        </w:r>
        <w:r>
          <w:rPr>
            <w:webHidden/>
          </w:rPr>
        </w:r>
        <w:r>
          <w:rPr>
            <w:webHidden/>
          </w:rPr>
          <w:fldChar w:fldCharType="separate"/>
        </w:r>
        <w:r w:rsidR="00FD432B">
          <w:rPr>
            <w:webHidden/>
          </w:rPr>
          <w:t>10</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70" w:history="1">
        <w:r w:rsidR="00611FB7" w:rsidRPr="00AD696A">
          <w:rPr>
            <w:rStyle w:val="Hyperlink"/>
            <w:caps/>
          </w:rPr>
          <w:t>5.</w:t>
        </w:r>
        <w:r w:rsidR="00611FB7">
          <w:rPr>
            <w:rFonts w:asciiTheme="minorHAnsi" w:eastAsiaTheme="minorEastAsia" w:hAnsiTheme="minorHAnsi" w:cstheme="minorBidi"/>
            <w:b w:val="0"/>
            <w:bCs w:val="0"/>
            <w:sz w:val="22"/>
            <w:szCs w:val="22"/>
            <w:lang w:eastAsia="lv-LV"/>
          </w:rPr>
          <w:tab/>
        </w:r>
        <w:r w:rsidR="00611FB7" w:rsidRPr="00AD696A">
          <w:rPr>
            <w:rStyle w:val="Hyperlink"/>
            <w:caps/>
          </w:rPr>
          <w:t>Piedāvājuma vērtēšanas un izvēles kritēriji</w:t>
        </w:r>
        <w:r w:rsidR="00611FB7">
          <w:rPr>
            <w:webHidden/>
          </w:rPr>
          <w:tab/>
        </w:r>
        <w:r>
          <w:rPr>
            <w:webHidden/>
          </w:rPr>
          <w:fldChar w:fldCharType="begin"/>
        </w:r>
        <w:r w:rsidR="00611FB7">
          <w:rPr>
            <w:webHidden/>
          </w:rPr>
          <w:instrText xml:space="preserve"> PAGEREF _Toc425766170 \h </w:instrText>
        </w:r>
        <w:r>
          <w:rPr>
            <w:webHidden/>
          </w:rPr>
        </w:r>
        <w:r>
          <w:rPr>
            <w:webHidden/>
          </w:rPr>
          <w:fldChar w:fldCharType="separate"/>
        </w:r>
        <w:r w:rsidR="00FD432B">
          <w:rPr>
            <w:webHidden/>
          </w:rPr>
          <w:t>12</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71" w:history="1">
        <w:r w:rsidR="00611FB7" w:rsidRPr="00AD696A">
          <w:rPr>
            <w:rStyle w:val="Hyperlink"/>
            <w:caps/>
          </w:rPr>
          <w:t>6.</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Iepirkuma līgums</w:t>
        </w:r>
        <w:r w:rsidR="00611FB7">
          <w:rPr>
            <w:webHidden/>
          </w:rPr>
          <w:tab/>
        </w:r>
        <w:r>
          <w:rPr>
            <w:webHidden/>
          </w:rPr>
          <w:fldChar w:fldCharType="begin"/>
        </w:r>
        <w:r w:rsidR="00611FB7">
          <w:rPr>
            <w:webHidden/>
          </w:rPr>
          <w:instrText xml:space="preserve"> PAGEREF _Toc425766171 \h </w:instrText>
        </w:r>
        <w:r>
          <w:rPr>
            <w:webHidden/>
          </w:rPr>
        </w:r>
        <w:r>
          <w:rPr>
            <w:webHidden/>
          </w:rPr>
          <w:fldChar w:fldCharType="separate"/>
        </w:r>
        <w:r w:rsidR="00FD432B">
          <w:rPr>
            <w:webHidden/>
          </w:rPr>
          <w:t>13</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72" w:history="1">
        <w:r w:rsidR="00611FB7" w:rsidRPr="00AD696A">
          <w:rPr>
            <w:rStyle w:val="Hyperlink"/>
            <w:caps/>
          </w:rPr>
          <w:t>7.</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Iepirkuma komisijas tiesības un pienākumi</w:t>
        </w:r>
        <w:r w:rsidR="00611FB7">
          <w:rPr>
            <w:webHidden/>
          </w:rPr>
          <w:tab/>
        </w:r>
        <w:r>
          <w:rPr>
            <w:webHidden/>
          </w:rPr>
          <w:fldChar w:fldCharType="begin"/>
        </w:r>
        <w:r w:rsidR="00611FB7">
          <w:rPr>
            <w:webHidden/>
          </w:rPr>
          <w:instrText xml:space="preserve"> PAGEREF _Toc425766172 \h </w:instrText>
        </w:r>
        <w:r>
          <w:rPr>
            <w:webHidden/>
          </w:rPr>
        </w:r>
        <w:r>
          <w:rPr>
            <w:webHidden/>
          </w:rPr>
          <w:fldChar w:fldCharType="separate"/>
        </w:r>
        <w:r w:rsidR="00FD432B">
          <w:rPr>
            <w:webHidden/>
          </w:rPr>
          <w:t>14</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73" w:history="1">
        <w:r w:rsidR="00611FB7" w:rsidRPr="00AD696A">
          <w:rPr>
            <w:rStyle w:val="Hyperlink"/>
            <w:caps/>
          </w:rPr>
          <w:t>8.</w:t>
        </w:r>
        <w:r w:rsidR="00611FB7">
          <w:rPr>
            <w:rFonts w:asciiTheme="minorHAnsi" w:eastAsiaTheme="minorEastAsia" w:hAnsiTheme="minorHAnsi" w:cstheme="minorBidi"/>
            <w:b w:val="0"/>
            <w:bCs w:val="0"/>
            <w:sz w:val="22"/>
            <w:szCs w:val="22"/>
            <w:lang w:eastAsia="lv-LV"/>
          </w:rPr>
          <w:tab/>
        </w:r>
        <w:r w:rsidR="00611FB7" w:rsidRPr="00AD696A">
          <w:rPr>
            <w:rStyle w:val="Hyperlink"/>
            <w:caps/>
          </w:rPr>
          <w:t>Pretendenta tiesības un pienākumi</w:t>
        </w:r>
        <w:r w:rsidR="00611FB7">
          <w:rPr>
            <w:webHidden/>
          </w:rPr>
          <w:tab/>
        </w:r>
        <w:r>
          <w:rPr>
            <w:webHidden/>
          </w:rPr>
          <w:fldChar w:fldCharType="begin"/>
        </w:r>
        <w:r w:rsidR="00611FB7">
          <w:rPr>
            <w:webHidden/>
          </w:rPr>
          <w:instrText xml:space="preserve"> PAGEREF _Toc425766173 \h </w:instrText>
        </w:r>
        <w:r>
          <w:rPr>
            <w:webHidden/>
          </w:rPr>
        </w:r>
        <w:r>
          <w:rPr>
            <w:webHidden/>
          </w:rPr>
          <w:fldChar w:fldCharType="separate"/>
        </w:r>
        <w:r w:rsidR="00FD432B">
          <w:rPr>
            <w:webHidden/>
          </w:rPr>
          <w:t>15</w:t>
        </w:r>
        <w:r>
          <w:rPr>
            <w:webHidden/>
          </w:rPr>
          <w:fldChar w:fldCharType="end"/>
        </w:r>
      </w:hyperlink>
    </w:p>
    <w:p w:rsidR="00611FB7" w:rsidRDefault="00C3042A">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766174" w:history="1">
        <w:r w:rsidR="00611FB7" w:rsidRPr="00AD696A">
          <w:rPr>
            <w:rStyle w:val="Hyperlink"/>
            <w:rFonts w:ascii="Times New Roman" w:hAnsi="Times New Roman"/>
            <w:noProof/>
          </w:rPr>
          <w:t>TEHNISKĀS  SPECIFIKĀCIJAS</w:t>
        </w:r>
        <w:r w:rsidR="00611FB7">
          <w:rPr>
            <w:noProof/>
            <w:webHidden/>
          </w:rPr>
          <w:tab/>
        </w:r>
        <w:r>
          <w:rPr>
            <w:noProof/>
            <w:webHidden/>
          </w:rPr>
          <w:fldChar w:fldCharType="begin"/>
        </w:r>
        <w:r w:rsidR="00611FB7">
          <w:rPr>
            <w:noProof/>
            <w:webHidden/>
          </w:rPr>
          <w:instrText xml:space="preserve"> PAGEREF _Toc425766174 \h </w:instrText>
        </w:r>
        <w:r>
          <w:rPr>
            <w:noProof/>
            <w:webHidden/>
          </w:rPr>
        </w:r>
        <w:r>
          <w:rPr>
            <w:noProof/>
            <w:webHidden/>
          </w:rPr>
          <w:fldChar w:fldCharType="separate"/>
        </w:r>
        <w:r w:rsidR="00FD432B">
          <w:rPr>
            <w:noProof/>
            <w:webHidden/>
          </w:rPr>
          <w:t>17</w:t>
        </w:r>
        <w:r>
          <w:rPr>
            <w:noProof/>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75" w:history="1">
        <w:r w:rsidR="00611FB7" w:rsidRPr="00AD696A">
          <w:rPr>
            <w:rStyle w:val="Hyperlink"/>
          </w:rPr>
          <w:t>VISPĀRĒJA INFORMĀCIJA</w:t>
        </w:r>
        <w:r w:rsidR="00611FB7">
          <w:rPr>
            <w:webHidden/>
          </w:rPr>
          <w:tab/>
        </w:r>
        <w:r>
          <w:rPr>
            <w:webHidden/>
          </w:rPr>
          <w:fldChar w:fldCharType="begin"/>
        </w:r>
        <w:r w:rsidR="00611FB7">
          <w:rPr>
            <w:webHidden/>
          </w:rPr>
          <w:instrText xml:space="preserve"> PAGEREF _Toc425766175 \h </w:instrText>
        </w:r>
        <w:r>
          <w:rPr>
            <w:webHidden/>
          </w:rPr>
        </w:r>
        <w:r>
          <w:rPr>
            <w:webHidden/>
          </w:rPr>
          <w:fldChar w:fldCharType="separate"/>
        </w:r>
        <w:r w:rsidR="00FD432B">
          <w:rPr>
            <w:webHidden/>
          </w:rPr>
          <w:t>18</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76" w:history="1">
        <w:r w:rsidR="00611FB7" w:rsidRPr="008D357A">
          <w:rPr>
            <w:rStyle w:val="Hyperlink"/>
            <w:caps/>
          </w:rPr>
          <w:t>PIEGĀDĀJAMo preču SPECIFIKĀCIJAs</w:t>
        </w:r>
        <w:r w:rsidR="00611FB7" w:rsidRPr="008D357A">
          <w:rPr>
            <w:webHidden/>
          </w:rPr>
          <w:tab/>
        </w:r>
        <w:r w:rsidRPr="008D357A">
          <w:rPr>
            <w:webHidden/>
          </w:rPr>
          <w:fldChar w:fldCharType="begin"/>
        </w:r>
        <w:r w:rsidR="00611FB7" w:rsidRPr="008D357A">
          <w:rPr>
            <w:webHidden/>
          </w:rPr>
          <w:instrText xml:space="preserve"> PAGEREF _Toc425766176 \h </w:instrText>
        </w:r>
        <w:r w:rsidRPr="008D357A">
          <w:rPr>
            <w:webHidden/>
          </w:rPr>
        </w:r>
        <w:r w:rsidRPr="008D357A">
          <w:rPr>
            <w:webHidden/>
          </w:rPr>
          <w:fldChar w:fldCharType="separate"/>
        </w:r>
        <w:r w:rsidR="00FD432B">
          <w:rPr>
            <w:webHidden/>
          </w:rPr>
          <w:t>19</w:t>
        </w:r>
        <w:r w:rsidRPr="008D357A">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77" w:history="1">
        <w:r w:rsidR="00611FB7" w:rsidRPr="00AD696A">
          <w:rPr>
            <w:rStyle w:val="Hyperlink"/>
            <w:highlight w:val="yellow"/>
            <w:lang w:eastAsia="ar-SA"/>
          </w:rPr>
          <w:t>1. Lote</w:t>
        </w:r>
        <w:r w:rsidR="00611FB7">
          <w:rPr>
            <w:webHidden/>
          </w:rPr>
          <w:tab/>
        </w:r>
        <w:r>
          <w:rPr>
            <w:webHidden/>
          </w:rPr>
          <w:fldChar w:fldCharType="begin"/>
        </w:r>
        <w:r w:rsidR="00611FB7">
          <w:rPr>
            <w:webHidden/>
          </w:rPr>
          <w:instrText xml:space="preserve"> PAGEREF _Toc425766177 \h </w:instrText>
        </w:r>
        <w:r>
          <w:rPr>
            <w:webHidden/>
          </w:rPr>
        </w:r>
        <w:r>
          <w:rPr>
            <w:webHidden/>
          </w:rPr>
          <w:fldChar w:fldCharType="separate"/>
        </w:r>
        <w:r w:rsidR="00FD432B">
          <w:rPr>
            <w:webHidden/>
          </w:rPr>
          <w:t>19</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78" w:history="1">
        <w:r w:rsidR="00611FB7" w:rsidRPr="00AD696A">
          <w:rPr>
            <w:rStyle w:val="Hyperlink"/>
            <w:highlight w:val="yellow"/>
            <w:lang w:eastAsia="ar-SA"/>
          </w:rPr>
          <w:t>2. Lote</w:t>
        </w:r>
        <w:r w:rsidR="00611FB7">
          <w:rPr>
            <w:webHidden/>
          </w:rPr>
          <w:tab/>
        </w:r>
        <w:r>
          <w:rPr>
            <w:webHidden/>
          </w:rPr>
          <w:fldChar w:fldCharType="begin"/>
        </w:r>
        <w:r w:rsidR="00611FB7">
          <w:rPr>
            <w:webHidden/>
          </w:rPr>
          <w:instrText xml:space="preserve"> PAGEREF _Toc425766178 \h </w:instrText>
        </w:r>
        <w:r>
          <w:rPr>
            <w:webHidden/>
          </w:rPr>
        </w:r>
        <w:r>
          <w:rPr>
            <w:webHidden/>
          </w:rPr>
          <w:fldChar w:fldCharType="separate"/>
        </w:r>
        <w:r w:rsidR="00FD432B">
          <w:rPr>
            <w:webHidden/>
          </w:rPr>
          <w:t>22</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79" w:history="1">
        <w:r w:rsidR="00611FB7" w:rsidRPr="00AD696A">
          <w:rPr>
            <w:rStyle w:val="Hyperlink"/>
            <w:highlight w:val="yellow"/>
            <w:lang w:eastAsia="ar-SA"/>
          </w:rPr>
          <w:t>3. Lote</w:t>
        </w:r>
        <w:r w:rsidR="00611FB7">
          <w:rPr>
            <w:webHidden/>
          </w:rPr>
          <w:tab/>
        </w:r>
        <w:r>
          <w:rPr>
            <w:webHidden/>
          </w:rPr>
          <w:fldChar w:fldCharType="begin"/>
        </w:r>
        <w:r w:rsidR="00611FB7">
          <w:rPr>
            <w:webHidden/>
          </w:rPr>
          <w:instrText xml:space="preserve"> PAGEREF _Toc425766179 \h </w:instrText>
        </w:r>
        <w:r>
          <w:rPr>
            <w:webHidden/>
          </w:rPr>
        </w:r>
        <w:r>
          <w:rPr>
            <w:webHidden/>
          </w:rPr>
          <w:fldChar w:fldCharType="separate"/>
        </w:r>
        <w:r w:rsidR="00FD432B">
          <w:rPr>
            <w:webHidden/>
          </w:rPr>
          <w:t>26</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80" w:history="1">
        <w:r w:rsidR="00611FB7" w:rsidRPr="00AD696A">
          <w:rPr>
            <w:rStyle w:val="Hyperlink"/>
            <w:highlight w:val="yellow"/>
            <w:lang w:eastAsia="ar-SA"/>
          </w:rPr>
          <w:t>4. Lote</w:t>
        </w:r>
        <w:r w:rsidR="00611FB7">
          <w:rPr>
            <w:webHidden/>
          </w:rPr>
          <w:tab/>
        </w:r>
        <w:r>
          <w:rPr>
            <w:webHidden/>
          </w:rPr>
          <w:fldChar w:fldCharType="begin"/>
        </w:r>
        <w:r w:rsidR="00611FB7">
          <w:rPr>
            <w:webHidden/>
          </w:rPr>
          <w:instrText xml:space="preserve"> PAGEREF _Toc425766180 \h </w:instrText>
        </w:r>
        <w:r>
          <w:rPr>
            <w:webHidden/>
          </w:rPr>
        </w:r>
        <w:r>
          <w:rPr>
            <w:webHidden/>
          </w:rPr>
          <w:fldChar w:fldCharType="separate"/>
        </w:r>
        <w:r w:rsidR="00FD432B">
          <w:rPr>
            <w:webHidden/>
          </w:rPr>
          <w:t>29</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81" w:history="1">
        <w:r w:rsidR="00611FB7" w:rsidRPr="00AD696A">
          <w:rPr>
            <w:rStyle w:val="Hyperlink"/>
            <w:highlight w:val="yellow"/>
            <w:lang w:eastAsia="ar-SA"/>
          </w:rPr>
          <w:t>5. Lote</w:t>
        </w:r>
        <w:r w:rsidR="00611FB7">
          <w:rPr>
            <w:webHidden/>
          </w:rPr>
          <w:tab/>
        </w:r>
        <w:r>
          <w:rPr>
            <w:webHidden/>
          </w:rPr>
          <w:fldChar w:fldCharType="begin"/>
        </w:r>
        <w:r w:rsidR="00611FB7">
          <w:rPr>
            <w:webHidden/>
          </w:rPr>
          <w:instrText xml:space="preserve"> PAGEREF _Toc425766181 \h </w:instrText>
        </w:r>
        <w:r>
          <w:rPr>
            <w:webHidden/>
          </w:rPr>
        </w:r>
        <w:r>
          <w:rPr>
            <w:webHidden/>
          </w:rPr>
          <w:fldChar w:fldCharType="separate"/>
        </w:r>
        <w:r w:rsidR="00FD432B">
          <w:rPr>
            <w:webHidden/>
          </w:rPr>
          <w:t>33</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82" w:history="1">
        <w:r w:rsidR="00611FB7" w:rsidRPr="00AD696A">
          <w:rPr>
            <w:rStyle w:val="Hyperlink"/>
            <w:highlight w:val="yellow"/>
            <w:lang w:eastAsia="ar-SA"/>
          </w:rPr>
          <w:t>6. Lote</w:t>
        </w:r>
        <w:r w:rsidR="00611FB7">
          <w:rPr>
            <w:webHidden/>
          </w:rPr>
          <w:tab/>
        </w:r>
        <w:r>
          <w:rPr>
            <w:webHidden/>
          </w:rPr>
          <w:fldChar w:fldCharType="begin"/>
        </w:r>
        <w:r w:rsidR="00611FB7">
          <w:rPr>
            <w:webHidden/>
          </w:rPr>
          <w:instrText xml:space="preserve"> PAGEREF _Toc425766182 \h </w:instrText>
        </w:r>
        <w:r>
          <w:rPr>
            <w:webHidden/>
          </w:rPr>
        </w:r>
        <w:r>
          <w:rPr>
            <w:webHidden/>
          </w:rPr>
          <w:fldChar w:fldCharType="separate"/>
        </w:r>
        <w:r w:rsidR="00FD432B">
          <w:rPr>
            <w:webHidden/>
          </w:rPr>
          <w:t>36</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83" w:history="1">
        <w:r w:rsidR="00611FB7" w:rsidRPr="00AD696A">
          <w:rPr>
            <w:rStyle w:val="Hyperlink"/>
            <w:highlight w:val="yellow"/>
            <w:lang w:eastAsia="ar-SA"/>
          </w:rPr>
          <w:t>7. Lote</w:t>
        </w:r>
        <w:r w:rsidR="00611FB7">
          <w:rPr>
            <w:webHidden/>
          </w:rPr>
          <w:tab/>
        </w:r>
        <w:r>
          <w:rPr>
            <w:webHidden/>
          </w:rPr>
          <w:fldChar w:fldCharType="begin"/>
        </w:r>
        <w:r w:rsidR="00611FB7">
          <w:rPr>
            <w:webHidden/>
          </w:rPr>
          <w:instrText xml:space="preserve"> PAGEREF _Toc425766183 \h </w:instrText>
        </w:r>
        <w:r>
          <w:rPr>
            <w:webHidden/>
          </w:rPr>
        </w:r>
        <w:r>
          <w:rPr>
            <w:webHidden/>
          </w:rPr>
          <w:fldChar w:fldCharType="separate"/>
        </w:r>
        <w:r w:rsidR="00FD432B">
          <w:rPr>
            <w:webHidden/>
          </w:rPr>
          <w:t>39</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84" w:history="1">
        <w:r w:rsidR="00611FB7" w:rsidRPr="00AD696A">
          <w:rPr>
            <w:rStyle w:val="Hyperlink"/>
            <w:highlight w:val="yellow"/>
            <w:lang w:eastAsia="ar-SA"/>
          </w:rPr>
          <w:t>8. Lote</w:t>
        </w:r>
        <w:r w:rsidR="00611FB7">
          <w:rPr>
            <w:webHidden/>
          </w:rPr>
          <w:tab/>
        </w:r>
        <w:r>
          <w:rPr>
            <w:webHidden/>
          </w:rPr>
          <w:fldChar w:fldCharType="begin"/>
        </w:r>
        <w:r w:rsidR="00611FB7">
          <w:rPr>
            <w:webHidden/>
          </w:rPr>
          <w:instrText xml:space="preserve"> PAGEREF _Toc425766184 \h </w:instrText>
        </w:r>
        <w:r>
          <w:rPr>
            <w:webHidden/>
          </w:rPr>
        </w:r>
        <w:r>
          <w:rPr>
            <w:webHidden/>
          </w:rPr>
          <w:fldChar w:fldCharType="separate"/>
        </w:r>
        <w:r w:rsidR="00FD432B">
          <w:rPr>
            <w:webHidden/>
          </w:rPr>
          <w:t>42</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85" w:history="1">
        <w:r w:rsidR="00611FB7" w:rsidRPr="00AD696A">
          <w:rPr>
            <w:rStyle w:val="Hyperlink"/>
            <w:highlight w:val="yellow"/>
            <w:lang w:eastAsia="ar-SA"/>
          </w:rPr>
          <w:t>9. Lote</w:t>
        </w:r>
        <w:r w:rsidR="00611FB7">
          <w:rPr>
            <w:webHidden/>
          </w:rPr>
          <w:tab/>
        </w:r>
        <w:r>
          <w:rPr>
            <w:webHidden/>
          </w:rPr>
          <w:fldChar w:fldCharType="begin"/>
        </w:r>
        <w:r w:rsidR="00611FB7">
          <w:rPr>
            <w:webHidden/>
          </w:rPr>
          <w:instrText xml:space="preserve"> PAGEREF _Toc425766185 \h </w:instrText>
        </w:r>
        <w:r>
          <w:rPr>
            <w:webHidden/>
          </w:rPr>
        </w:r>
        <w:r>
          <w:rPr>
            <w:webHidden/>
          </w:rPr>
          <w:fldChar w:fldCharType="separate"/>
        </w:r>
        <w:r w:rsidR="00FD432B">
          <w:rPr>
            <w:webHidden/>
          </w:rPr>
          <w:t>45</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86" w:history="1">
        <w:r w:rsidR="00611FB7" w:rsidRPr="00AD696A">
          <w:rPr>
            <w:rStyle w:val="Hyperlink"/>
          </w:rPr>
          <w:t>Papildus nosacījumi:</w:t>
        </w:r>
        <w:r w:rsidR="00611FB7">
          <w:rPr>
            <w:webHidden/>
          </w:rPr>
          <w:tab/>
        </w:r>
        <w:r>
          <w:rPr>
            <w:webHidden/>
          </w:rPr>
          <w:fldChar w:fldCharType="begin"/>
        </w:r>
        <w:r w:rsidR="00611FB7">
          <w:rPr>
            <w:webHidden/>
          </w:rPr>
          <w:instrText xml:space="preserve"> PAGEREF _Toc425766186 \h </w:instrText>
        </w:r>
        <w:r>
          <w:rPr>
            <w:webHidden/>
          </w:rPr>
        </w:r>
        <w:r>
          <w:rPr>
            <w:webHidden/>
          </w:rPr>
          <w:fldChar w:fldCharType="separate"/>
        </w:r>
        <w:r w:rsidR="00FD432B">
          <w:rPr>
            <w:webHidden/>
          </w:rPr>
          <w:t>48</w:t>
        </w:r>
        <w:r>
          <w:rPr>
            <w:webHidden/>
          </w:rPr>
          <w:fldChar w:fldCharType="end"/>
        </w:r>
      </w:hyperlink>
    </w:p>
    <w:p w:rsidR="00611FB7" w:rsidRDefault="00C3042A">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766187" w:history="1">
        <w:r w:rsidR="00611FB7" w:rsidRPr="00AD696A">
          <w:rPr>
            <w:rStyle w:val="Hyperlink"/>
            <w:rFonts w:ascii="Times New Roman" w:hAnsi="Times New Roman"/>
            <w:noProof/>
          </w:rPr>
          <w:t>LĪGUMA  PROJEKTS</w:t>
        </w:r>
        <w:r w:rsidR="00611FB7">
          <w:rPr>
            <w:noProof/>
            <w:webHidden/>
          </w:rPr>
          <w:tab/>
        </w:r>
        <w:r>
          <w:rPr>
            <w:noProof/>
            <w:webHidden/>
          </w:rPr>
          <w:fldChar w:fldCharType="begin"/>
        </w:r>
        <w:r w:rsidR="00611FB7">
          <w:rPr>
            <w:noProof/>
            <w:webHidden/>
          </w:rPr>
          <w:instrText xml:space="preserve"> PAGEREF _Toc425766187 \h </w:instrText>
        </w:r>
        <w:r>
          <w:rPr>
            <w:noProof/>
            <w:webHidden/>
          </w:rPr>
        </w:r>
        <w:r>
          <w:rPr>
            <w:noProof/>
            <w:webHidden/>
          </w:rPr>
          <w:fldChar w:fldCharType="separate"/>
        </w:r>
        <w:r w:rsidR="00FD432B">
          <w:rPr>
            <w:noProof/>
            <w:webHidden/>
          </w:rPr>
          <w:t>49</w:t>
        </w:r>
        <w:r>
          <w:rPr>
            <w:noProof/>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88" w:history="1">
        <w:r w:rsidR="00611FB7" w:rsidRPr="00AD696A">
          <w:rPr>
            <w:rStyle w:val="Hyperlink"/>
          </w:rPr>
          <w:t>LĪGUMA SPECIĀLIE NOTEIKUMI</w:t>
        </w:r>
        <w:r w:rsidR="00611FB7">
          <w:rPr>
            <w:webHidden/>
          </w:rPr>
          <w:tab/>
        </w:r>
        <w:r>
          <w:rPr>
            <w:webHidden/>
          </w:rPr>
          <w:fldChar w:fldCharType="begin"/>
        </w:r>
        <w:r w:rsidR="00611FB7">
          <w:rPr>
            <w:webHidden/>
          </w:rPr>
          <w:instrText xml:space="preserve"> PAGEREF _Toc425766188 \h </w:instrText>
        </w:r>
        <w:r>
          <w:rPr>
            <w:webHidden/>
          </w:rPr>
        </w:r>
        <w:r>
          <w:rPr>
            <w:webHidden/>
          </w:rPr>
          <w:fldChar w:fldCharType="separate"/>
        </w:r>
        <w:r w:rsidR="00FD432B">
          <w:rPr>
            <w:webHidden/>
          </w:rPr>
          <w:t>50</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89" w:history="1">
        <w:r w:rsidR="00611FB7" w:rsidRPr="00AD696A">
          <w:rPr>
            <w:rStyle w:val="Hyperlink"/>
          </w:rPr>
          <w:t>LĪGUMA VISPĀRĪGIE NOTEIKUMI</w:t>
        </w:r>
        <w:r w:rsidR="00611FB7">
          <w:rPr>
            <w:webHidden/>
          </w:rPr>
          <w:tab/>
        </w:r>
        <w:r>
          <w:rPr>
            <w:webHidden/>
          </w:rPr>
          <w:fldChar w:fldCharType="begin"/>
        </w:r>
        <w:r w:rsidR="00611FB7">
          <w:rPr>
            <w:webHidden/>
          </w:rPr>
          <w:instrText xml:space="preserve"> PAGEREF _Toc425766189 \h </w:instrText>
        </w:r>
        <w:r>
          <w:rPr>
            <w:webHidden/>
          </w:rPr>
        </w:r>
        <w:r>
          <w:rPr>
            <w:webHidden/>
          </w:rPr>
          <w:fldChar w:fldCharType="separate"/>
        </w:r>
        <w:r w:rsidR="00FD432B">
          <w:rPr>
            <w:webHidden/>
          </w:rPr>
          <w:t>53</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90" w:history="1">
        <w:r w:rsidR="00611FB7" w:rsidRPr="00AD696A">
          <w:rPr>
            <w:rStyle w:val="Hyperlink"/>
            <w:iCs/>
            <w:lang w:eastAsia="lv-LV"/>
          </w:rPr>
          <w:t>Pielikums Nr. 1</w:t>
        </w:r>
        <w:r w:rsidR="00611FB7">
          <w:rPr>
            <w:webHidden/>
          </w:rPr>
          <w:tab/>
        </w:r>
        <w:r>
          <w:rPr>
            <w:webHidden/>
          </w:rPr>
          <w:fldChar w:fldCharType="begin"/>
        </w:r>
        <w:r w:rsidR="00611FB7">
          <w:rPr>
            <w:webHidden/>
          </w:rPr>
          <w:instrText xml:space="preserve"> PAGEREF _Toc425766190 \h </w:instrText>
        </w:r>
        <w:r>
          <w:rPr>
            <w:webHidden/>
          </w:rPr>
        </w:r>
        <w:r>
          <w:rPr>
            <w:webHidden/>
          </w:rPr>
          <w:fldChar w:fldCharType="separate"/>
        </w:r>
        <w:r w:rsidR="00FD432B">
          <w:rPr>
            <w:webHidden/>
          </w:rPr>
          <w:t>60</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91" w:history="1">
        <w:r w:rsidR="00611FB7" w:rsidRPr="00AD696A">
          <w:rPr>
            <w:rStyle w:val="Hyperlink"/>
            <w:iCs/>
            <w:lang w:eastAsia="lv-LV"/>
          </w:rPr>
          <w:t>Pielikums Nr. 2</w:t>
        </w:r>
        <w:r w:rsidR="00611FB7">
          <w:rPr>
            <w:webHidden/>
          </w:rPr>
          <w:tab/>
        </w:r>
        <w:r>
          <w:rPr>
            <w:webHidden/>
          </w:rPr>
          <w:fldChar w:fldCharType="begin"/>
        </w:r>
        <w:r w:rsidR="00611FB7">
          <w:rPr>
            <w:webHidden/>
          </w:rPr>
          <w:instrText xml:space="preserve"> PAGEREF _Toc425766191 \h </w:instrText>
        </w:r>
        <w:r>
          <w:rPr>
            <w:webHidden/>
          </w:rPr>
        </w:r>
        <w:r>
          <w:rPr>
            <w:webHidden/>
          </w:rPr>
          <w:fldChar w:fldCharType="separate"/>
        </w:r>
        <w:r w:rsidR="00FD432B">
          <w:rPr>
            <w:webHidden/>
          </w:rPr>
          <w:t>61</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92" w:history="1">
        <w:r w:rsidR="00611FB7" w:rsidRPr="00AD696A">
          <w:rPr>
            <w:rStyle w:val="Hyperlink"/>
            <w:iCs/>
            <w:lang w:eastAsia="lv-LV"/>
          </w:rPr>
          <w:t>Pielikums Nr. 3</w:t>
        </w:r>
        <w:r w:rsidR="00611FB7">
          <w:rPr>
            <w:webHidden/>
          </w:rPr>
          <w:tab/>
        </w:r>
        <w:r>
          <w:rPr>
            <w:webHidden/>
          </w:rPr>
          <w:fldChar w:fldCharType="begin"/>
        </w:r>
        <w:r w:rsidR="00611FB7">
          <w:rPr>
            <w:webHidden/>
          </w:rPr>
          <w:instrText xml:space="preserve"> PAGEREF _Toc425766192 \h </w:instrText>
        </w:r>
        <w:r>
          <w:rPr>
            <w:webHidden/>
          </w:rPr>
        </w:r>
        <w:r>
          <w:rPr>
            <w:webHidden/>
          </w:rPr>
          <w:fldChar w:fldCharType="separate"/>
        </w:r>
        <w:r w:rsidR="00FD432B">
          <w:rPr>
            <w:webHidden/>
          </w:rPr>
          <w:t>62</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93" w:history="1">
        <w:r w:rsidR="00611FB7" w:rsidRPr="00AD696A">
          <w:rPr>
            <w:rStyle w:val="Hyperlink"/>
            <w:iCs/>
            <w:lang w:eastAsia="lv-LV"/>
          </w:rPr>
          <w:t>Pielikums Nr. 4</w:t>
        </w:r>
        <w:r w:rsidR="00611FB7">
          <w:rPr>
            <w:webHidden/>
          </w:rPr>
          <w:tab/>
        </w:r>
        <w:r>
          <w:rPr>
            <w:webHidden/>
          </w:rPr>
          <w:fldChar w:fldCharType="begin"/>
        </w:r>
        <w:r w:rsidR="00611FB7">
          <w:rPr>
            <w:webHidden/>
          </w:rPr>
          <w:instrText xml:space="preserve"> PAGEREF _Toc425766193 \h </w:instrText>
        </w:r>
        <w:r>
          <w:rPr>
            <w:webHidden/>
          </w:rPr>
        </w:r>
        <w:r>
          <w:rPr>
            <w:webHidden/>
          </w:rPr>
          <w:fldChar w:fldCharType="separate"/>
        </w:r>
        <w:r w:rsidR="00FD432B">
          <w:rPr>
            <w:webHidden/>
          </w:rPr>
          <w:t>63</w:t>
        </w:r>
        <w:r>
          <w:rPr>
            <w:webHidden/>
          </w:rPr>
          <w:fldChar w:fldCharType="end"/>
        </w:r>
      </w:hyperlink>
    </w:p>
    <w:p w:rsidR="00611FB7" w:rsidRDefault="00C3042A">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766194" w:history="1">
        <w:r w:rsidR="00611FB7" w:rsidRPr="00AD696A">
          <w:rPr>
            <w:rStyle w:val="Hyperlink"/>
            <w:rFonts w:ascii="Times New Roman" w:hAnsi="Times New Roman"/>
            <w:noProof/>
          </w:rPr>
          <w:t>FORMAS PIEDĀVĀJUMA SAGATAVOŠANAI</w:t>
        </w:r>
        <w:r w:rsidR="00611FB7">
          <w:rPr>
            <w:noProof/>
            <w:webHidden/>
          </w:rPr>
          <w:tab/>
        </w:r>
        <w:r>
          <w:rPr>
            <w:noProof/>
            <w:webHidden/>
          </w:rPr>
          <w:fldChar w:fldCharType="begin"/>
        </w:r>
        <w:r w:rsidR="00611FB7">
          <w:rPr>
            <w:noProof/>
            <w:webHidden/>
          </w:rPr>
          <w:instrText xml:space="preserve"> PAGEREF _Toc425766194 \h </w:instrText>
        </w:r>
        <w:r>
          <w:rPr>
            <w:noProof/>
            <w:webHidden/>
          </w:rPr>
        </w:r>
        <w:r>
          <w:rPr>
            <w:noProof/>
            <w:webHidden/>
          </w:rPr>
          <w:fldChar w:fldCharType="separate"/>
        </w:r>
        <w:r w:rsidR="00FD432B">
          <w:rPr>
            <w:noProof/>
            <w:webHidden/>
          </w:rPr>
          <w:t>64</w:t>
        </w:r>
        <w:r>
          <w:rPr>
            <w:noProof/>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95" w:history="1">
        <w:r w:rsidR="00611FB7" w:rsidRPr="00AD696A">
          <w:rPr>
            <w:rStyle w:val="Hyperlink"/>
          </w:rPr>
          <w:t>1. FORMA</w:t>
        </w:r>
        <w:r w:rsidR="00611FB7">
          <w:rPr>
            <w:webHidden/>
          </w:rPr>
          <w:tab/>
        </w:r>
        <w:r>
          <w:rPr>
            <w:webHidden/>
          </w:rPr>
          <w:fldChar w:fldCharType="begin"/>
        </w:r>
        <w:r w:rsidR="00611FB7">
          <w:rPr>
            <w:webHidden/>
          </w:rPr>
          <w:instrText xml:space="preserve"> PAGEREF _Toc425766195 \h </w:instrText>
        </w:r>
        <w:r>
          <w:rPr>
            <w:webHidden/>
          </w:rPr>
        </w:r>
        <w:r>
          <w:rPr>
            <w:webHidden/>
          </w:rPr>
          <w:fldChar w:fldCharType="separate"/>
        </w:r>
        <w:r w:rsidR="00FD432B">
          <w:rPr>
            <w:webHidden/>
          </w:rPr>
          <w:t>65</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96" w:history="1">
        <w:r w:rsidR="00611FB7" w:rsidRPr="00AD696A">
          <w:rPr>
            <w:rStyle w:val="Hyperlink"/>
          </w:rPr>
          <w:t>2. FORMA</w:t>
        </w:r>
        <w:r w:rsidR="00611FB7">
          <w:rPr>
            <w:webHidden/>
          </w:rPr>
          <w:tab/>
        </w:r>
        <w:r>
          <w:rPr>
            <w:webHidden/>
          </w:rPr>
          <w:fldChar w:fldCharType="begin"/>
        </w:r>
        <w:r w:rsidR="00611FB7">
          <w:rPr>
            <w:webHidden/>
          </w:rPr>
          <w:instrText xml:space="preserve"> PAGEREF _Toc425766196 \h </w:instrText>
        </w:r>
        <w:r>
          <w:rPr>
            <w:webHidden/>
          </w:rPr>
        </w:r>
        <w:r>
          <w:rPr>
            <w:webHidden/>
          </w:rPr>
          <w:fldChar w:fldCharType="separate"/>
        </w:r>
        <w:r w:rsidR="00FD432B">
          <w:rPr>
            <w:webHidden/>
          </w:rPr>
          <w:t>66</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97" w:history="1">
        <w:r w:rsidR="00611FB7" w:rsidRPr="00AD696A">
          <w:rPr>
            <w:rStyle w:val="Hyperlink"/>
          </w:rPr>
          <w:t>3. FORMA</w:t>
        </w:r>
        <w:r w:rsidR="00611FB7">
          <w:rPr>
            <w:webHidden/>
          </w:rPr>
          <w:tab/>
        </w:r>
        <w:r>
          <w:rPr>
            <w:webHidden/>
          </w:rPr>
          <w:fldChar w:fldCharType="begin"/>
        </w:r>
        <w:r w:rsidR="00611FB7">
          <w:rPr>
            <w:webHidden/>
          </w:rPr>
          <w:instrText xml:space="preserve"> PAGEREF _Toc425766197 \h </w:instrText>
        </w:r>
        <w:r>
          <w:rPr>
            <w:webHidden/>
          </w:rPr>
        </w:r>
        <w:r>
          <w:rPr>
            <w:webHidden/>
          </w:rPr>
          <w:fldChar w:fldCharType="separate"/>
        </w:r>
        <w:r w:rsidR="00FD432B">
          <w:rPr>
            <w:webHidden/>
          </w:rPr>
          <w:t>69</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98" w:history="1">
        <w:r w:rsidR="00611FB7" w:rsidRPr="00AD696A">
          <w:rPr>
            <w:rStyle w:val="Hyperlink"/>
          </w:rPr>
          <w:t>4.1.FORMA</w:t>
        </w:r>
        <w:r w:rsidR="00611FB7">
          <w:rPr>
            <w:webHidden/>
          </w:rPr>
          <w:tab/>
        </w:r>
        <w:r>
          <w:rPr>
            <w:webHidden/>
          </w:rPr>
          <w:fldChar w:fldCharType="begin"/>
        </w:r>
        <w:r w:rsidR="00611FB7">
          <w:rPr>
            <w:webHidden/>
          </w:rPr>
          <w:instrText xml:space="preserve"> PAGEREF _Toc425766198 \h </w:instrText>
        </w:r>
        <w:r>
          <w:rPr>
            <w:webHidden/>
          </w:rPr>
        </w:r>
        <w:r>
          <w:rPr>
            <w:webHidden/>
          </w:rPr>
          <w:fldChar w:fldCharType="separate"/>
        </w:r>
        <w:r w:rsidR="00FD432B">
          <w:rPr>
            <w:webHidden/>
          </w:rPr>
          <w:t>70</w:t>
        </w:r>
        <w:r>
          <w:rPr>
            <w:webHidden/>
          </w:rPr>
          <w:fldChar w:fldCharType="end"/>
        </w:r>
      </w:hyperlink>
    </w:p>
    <w:p w:rsidR="00611FB7" w:rsidRDefault="00C3042A">
      <w:pPr>
        <w:pStyle w:val="TOC2"/>
        <w:rPr>
          <w:rFonts w:asciiTheme="minorHAnsi" w:eastAsiaTheme="minorEastAsia" w:hAnsiTheme="minorHAnsi" w:cstheme="minorBidi"/>
          <w:b w:val="0"/>
          <w:bCs w:val="0"/>
          <w:sz w:val="22"/>
          <w:szCs w:val="22"/>
          <w:lang w:eastAsia="lv-LV"/>
        </w:rPr>
      </w:pPr>
      <w:hyperlink w:anchor="_Toc425766199" w:history="1">
        <w:r w:rsidR="00611FB7" w:rsidRPr="00AD696A">
          <w:rPr>
            <w:rStyle w:val="Hyperlink"/>
          </w:rPr>
          <w:t>4.2.FORMA</w:t>
        </w:r>
        <w:r w:rsidR="00611FB7">
          <w:rPr>
            <w:webHidden/>
          </w:rPr>
          <w:tab/>
        </w:r>
        <w:r>
          <w:rPr>
            <w:webHidden/>
          </w:rPr>
          <w:fldChar w:fldCharType="begin"/>
        </w:r>
        <w:r w:rsidR="00611FB7">
          <w:rPr>
            <w:webHidden/>
          </w:rPr>
          <w:instrText xml:space="preserve"> PAGEREF _Toc425766199 \h </w:instrText>
        </w:r>
        <w:r>
          <w:rPr>
            <w:webHidden/>
          </w:rPr>
        </w:r>
        <w:r>
          <w:rPr>
            <w:webHidden/>
          </w:rPr>
          <w:fldChar w:fldCharType="separate"/>
        </w:r>
        <w:r w:rsidR="00FD432B">
          <w:rPr>
            <w:webHidden/>
          </w:rPr>
          <w:t>71</w:t>
        </w:r>
        <w:r>
          <w:rPr>
            <w:webHidden/>
          </w:rPr>
          <w:fldChar w:fldCharType="end"/>
        </w:r>
      </w:hyperlink>
    </w:p>
    <w:p w:rsidR="0091586D" w:rsidRPr="00C561A8" w:rsidRDefault="00C3042A" w:rsidP="00EF4B3F">
      <w:pPr>
        <w:pStyle w:val="TOC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425766165"/>
      <w:bookmarkStart w:id="17" w:name="INSTRUKCIJAS_PRETENDENTIEM_I"/>
      <w:r w:rsidRPr="00C561A8">
        <w:rPr>
          <w:rFonts w:ascii="Times New Roman" w:hAnsi="Times New Roman" w:cs="Times New Roman"/>
          <w:lang w:val="lv-LV"/>
        </w:rPr>
        <w:t>INSTRUKCIJAS  PRETENDENTIEM</w:t>
      </w:r>
      <w:bookmarkEnd w:id="15"/>
      <w:bookmarkEnd w:id="16"/>
    </w:p>
    <w:bookmarkEnd w:id="17"/>
    <w:p w:rsidR="00523EB9" w:rsidRPr="00C561A8" w:rsidRDefault="009267EC" w:rsidP="00AE70BD">
      <w:pPr>
        <w:pStyle w:val="Heading2"/>
        <w:numPr>
          <w:ilvl w:val="0"/>
          <w:numId w:val="1"/>
        </w:numPr>
        <w:jc w:val="center"/>
        <w:rPr>
          <w:rStyle w:val="Strong"/>
          <w:bCs w:val="0"/>
        </w:rPr>
      </w:pPr>
      <w:r w:rsidRPr="00C561A8">
        <w:br w:type="page"/>
      </w:r>
      <w:bookmarkStart w:id="18" w:name="VISPĀRĪGĀ_INFORMĀCIJA_1"/>
      <w:bookmarkStart w:id="19" w:name="_Toc425766166"/>
      <w:r w:rsidR="00523EB9" w:rsidRPr="00C561A8">
        <w:lastRenderedPageBreak/>
        <w:t xml:space="preserve">VISPĀRĪGĀ </w:t>
      </w:r>
      <w:r w:rsidR="00523EB9" w:rsidRPr="00C561A8">
        <w:rPr>
          <w:rStyle w:val="Strong"/>
          <w:b/>
        </w:rPr>
        <w:t>INFORMĀCIJA</w:t>
      </w:r>
      <w:bookmarkEnd w:id="18"/>
      <w:bookmarkEnd w:id="19"/>
    </w:p>
    <w:p w:rsidR="00933782" w:rsidRPr="00C561A8" w:rsidRDefault="00933782" w:rsidP="00523EB9">
      <w:pPr>
        <w:widowControl/>
        <w:ind w:left="360"/>
        <w:jc w:val="both"/>
        <w:rPr>
          <w:b/>
        </w:rPr>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Iepirkuma identifikācijas numurs</w:t>
      </w:r>
    </w:p>
    <w:p w:rsidR="00AA1E5D" w:rsidRPr="00122140" w:rsidRDefault="004F678F" w:rsidP="00AA1E5D">
      <w:pPr>
        <w:jc w:val="both"/>
        <w:rPr>
          <w:b/>
        </w:rPr>
      </w:pPr>
      <w:r w:rsidRPr="00C561A8">
        <w:rPr>
          <w:b/>
        </w:rPr>
        <w:t xml:space="preserve">OSI </w:t>
      </w:r>
      <w:r w:rsidR="00FA7B97">
        <w:rPr>
          <w:b/>
        </w:rPr>
        <w:t>2015/34</w:t>
      </w:r>
      <w:r w:rsidR="009C7DB8" w:rsidRPr="00C561A8">
        <w:rPr>
          <w:b/>
        </w:rPr>
        <w:t xml:space="preserve"> </w:t>
      </w:r>
      <w:r w:rsidR="009C7DB8" w:rsidRPr="00122140">
        <w:rPr>
          <w:b/>
        </w:rPr>
        <w:t>AK</w:t>
      </w:r>
      <w:r w:rsidR="005D26C6" w:rsidRPr="00122140">
        <w:rPr>
          <w:b/>
        </w:rPr>
        <w:t xml:space="preserve"> ERAF</w:t>
      </w:r>
    </w:p>
    <w:p w:rsidR="00ED3436" w:rsidRPr="00122140" w:rsidRDefault="003132FB" w:rsidP="004D1E78">
      <w:pPr>
        <w:jc w:val="both"/>
      </w:pPr>
      <w:r w:rsidRPr="00122140">
        <w:t xml:space="preserve">CPV kodi: Galvenais priekšmets: </w:t>
      </w:r>
      <w:r w:rsidR="008905D7" w:rsidRPr="00122140">
        <w:t>38000000-5</w:t>
      </w:r>
      <w:r w:rsidRPr="00122140">
        <w:t xml:space="preserve">. </w:t>
      </w:r>
    </w:p>
    <w:p w:rsidR="009267EC" w:rsidRPr="00C561A8" w:rsidRDefault="003132FB" w:rsidP="008905D7">
      <w:pPr>
        <w:jc w:val="both"/>
        <w:rPr>
          <w:color w:val="FF0000"/>
        </w:rPr>
      </w:pPr>
      <w:r w:rsidRPr="00122140">
        <w:t xml:space="preserve">Papildu priekšmeti: </w:t>
      </w:r>
      <w:r w:rsidR="00122140" w:rsidRPr="00122140">
        <w:t>38432200-4; 42980000-9; 48820000-2; 38433210-4; 30213000-5; 42122450-9</w:t>
      </w:r>
      <w:r w:rsidRPr="00122140">
        <w:t>.</w:t>
      </w:r>
    </w:p>
    <w:p w:rsidR="009267EC" w:rsidRPr="00C561A8" w:rsidRDefault="009267EC" w:rsidP="009267EC">
      <w:pPr>
        <w:jc w:val="both"/>
      </w:pPr>
    </w:p>
    <w:p w:rsidR="00BC31F5" w:rsidRPr="00C561A8" w:rsidRDefault="009267EC" w:rsidP="00AE70BD">
      <w:pPr>
        <w:widowControl/>
        <w:numPr>
          <w:ilvl w:val="1"/>
          <w:numId w:val="1"/>
        </w:numPr>
        <w:tabs>
          <w:tab w:val="clear" w:pos="360"/>
          <w:tab w:val="num" w:pos="0"/>
        </w:tabs>
        <w:ind w:left="0" w:hanging="426"/>
        <w:jc w:val="both"/>
        <w:rPr>
          <w:b/>
        </w:rPr>
      </w:pPr>
      <w:r w:rsidRPr="00C56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C561A8" w:rsidTr="001762FF">
        <w:tc>
          <w:tcPr>
            <w:tcW w:w="2628" w:type="dxa"/>
            <w:tcBorders>
              <w:top w:val="single" w:sz="4" w:space="0" w:color="auto"/>
              <w:left w:val="single" w:sz="4" w:space="0" w:color="auto"/>
              <w:bottom w:val="single" w:sz="4" w:space="0" w:color="auto"/>
              <w:right w:val="single" w:sz="4" w:space="0" w:color="auto"/>
            </w:tcBorders>
          </w:tcPr>
          <w:p w:rsidR="00BC31F5" w:rsidRPr="00C561A8" w:rsidRDefault="00BC31F5" w:rsidP="001762FF">
            <w:pPr>
              <w:pStyle w:val="Footer"/>
              <w:tabs>
                <w:tab w:val="clear" w:pos="4153"/>
                <w:tab w:val="clear" w:pos="8306"/>
              </w:tabs>
              <w:rPr>
                <w:b/>
              </w:rPr>
            </w:pPr>
            <w:r w:rsidRPr="00C56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C561A8" w:rsidRDefault="0009631B" w:rsidP="001762FF">
            <w:r w:rsidRPr="00C561A8">
              <w:t xml:space="preserve">APP </w:t>
            </w:r>
            <w:r w:rsidR="00BC31F5" w:rsidRPr="00C561A8">
              <w:t>Latvijas Organiskās sintēzes institūts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Adrese</w:t>
            </w:r>
          </w:p>
        </w:tc>
        <w:tc>
          <w:tcPr>
            <w:tcW w:w="5220" w:type="dxa"/>
            <w:tcBorders>
              <w:top w:val="single" w:sz="4" w:space="0" w:color="auto"/>
              <w:bottom w:val="single" w:sz="4" w:space="0" w:color="auto"/>
            </w:tcBorders>
          </w:tcPr>
          <w:p w:rsidR="00BC31F5" w:rsidRPr="00C561A8" w:rsidRDefault="00BC31F5" w:rsidP="001762FF">
            <w:r w:rsidRPr="00C561A8">
              <w:t>Aizkraukles iela 21, Rīga, LV -1006, Latvija</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Reģ. Nr.</w:t>
            </w:r>
          </w:p>
        </w:tc>
        <w:tc>
          <w:tcPr>
            <w:tcW w:w="5220" w:type="dxa"/>
            <w:tcBorders>
              <w:top w:val="single" w:sz="4" w:space="0" w:color="auto"/>
              <w:bottom w:val="single" w:sz="4" w:space="0" w:color="auto"/>
            </w:tcBorders>
          </w:tcPr>
          <w:p w:rsidR="00BC31F5" w:rsidRPr="00C561A8" w:rsidRDefault="00BC31F5" w:rsidP="001762FF">
            <w:smartTag w:uri="schemas-tilde-lv/tildestengine" w:element="phone">
              <w:smartTagPr>
                <w:attr w:name="phone_number" w:val="2111653"/>
                <w:attr w:name="phone_prefix" w:val="9000"/>
              </w:smartTagPr>
              <w:r w:rsidRPr="00C561A8">
                <w:t>90002111653</w:t>
              </w:r>
            </w:smartTag>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 Nr. bankā</w:t>
            </w:r>
          </w:p>
        </w:tc>
        <w:tc>
          <w:tcPr>
            <w:tcW w:w="5220" w:type="dxa"/>
            <w:tcBorders>
              <w:top w:val="single" w:sz="4" w:space="0" w:color="auto"/>
              <w:bottom w:val="single" w:sz="4" w:space="0" w:color="auto"/>
            </w:tcBorders>
          </w:tcPr>
          <w:p w:rsidR="00BC31F5" w:rsidRPr="00C561A8" w:rsidRDefault="005D26C6" w:rsidP="001762FF">
            <w:r w:rsidRPr="00C561A8">
              <w:t>LV08UNLA0050005032194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Kontaktpersona</w:t>
            </w:r>
          </w:p>
        </w:tc>
        <w:tc>
          <w:tcPr>
            <w:tcW w:w="5220" w:type="dxa"/>
            <w:tcBorders>
              <w:top w:val="single" w:sz="4" w:space="0" w:color="auto"/>
              <w:bottom w:val="single" w:sz="4" w:space="0" w:color="auto"/>
            </w:tcBorders>
          </w:tcPr>
          <w:p w:rsidR="00BC31F5" w:rsidRPr="00C561A8" w:rsidRDefault="00BC31F5" w:rsidP="001762FF">
            <w:r w:rsidRPr="00C561A8">
              <w:t>Artūrs Aksjonovs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Tālruņa Nr.</w:t>
            </w:r>
          </w:p>
        </w:tc>
        <w:tc>
          <w:tcPr>
            <w:tcW w:w="5220" w:type="dxa"/>
            <w:tcBorders>
              <w:top w:val="single" w:sz="4" w:space="0" w:color="auto"/>
              <w:bottom w:val="single" w:sz="4" w:space="0" w:color="auto"/>
            </w:tcBorders>
          </w:tcPr>
          <w:p w:rsidR="00BC31F5" w:rsidRPr="00C561A8" w:rsidRDefault="00BC31F5" w:rsidP="001762FF">
            <w:r w:rsidRPr="00C561A8">
              <w:t>+371 67014884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smartTag w:uri="schemas-tilde-lv/tildestengine" w:element="veidnes">
              <w:smartTagPr>
                <w:attr w:name="text" w:val="faksa"/>
                <w:attr w:name="id" w:val="-1"/>
                <w:attr w:name="baseform" w:val="faks|s"/>
              </w:smartTagPr>
              <w:r w:rsidRPr="00C561A8">
                <w:rPr>
                  <w:b/>
                </w:rPr>
                <w:t>Faksa</w:t>
              </w:r>
            </w:smartTag>
            <w:r w:rsidRPr="00C561A8">
              <w:rPr>
                <w:b/>
              </w:rPr>
              <w:t xml:space="preserve"> Nr.</w:t>
            </w:r>
          </w:p>
        </w:tc>
        <w:tc>
          <w:tcPr>
            <w:tcW w:w="5220" w:type="dxa"/>
            <w:tcBorders>
              <w:top w:val="single" w:sz="4" w:space="0" w:color="auto"/>
              <w:bottom w:val="single" w:sz="4" w:space="0" w:color="auto"/>
            </w:tcBorders>
          </w:tcPr>
          <w:p w:rsidR="00BC31F5" w:rsidRPr="00C561A8" w:rsidRDefault="00BC31F5" w:rsidP="001762FF">
            <w:r w:rsidRPr="00C561A8">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C561A8" w:rsidRDefault="002B050D" w:rsidP="00AE70BD">
      <w:pPr>
        <w:widowControl/>
        <w:numPr>
          <w:ilvl w:val="2"/>
          <w:numId w:val="1"/>
        </w:numPr>
        <w:spacing w:before="240"/>
        <w:jc w:val="both"/>
        <w:rPr>
          <w:b/>
        </w:rPr>
      </w:pPr>
      <w:r w:rsidRPr="00C561A8">
        <w:t>Piedāvājuma iesniegšanas vieta un kārtība:</w:t>
      </w:r>
    </w:p>
    <w:p w:rsidR="002B050D" w:rsidRPr="00E90285" w:rsidRDefault="002B050D" w:rsidP="00AE70BD">
      <w:pPr>
        <w:widowControl/>
        <w:numPr>
          <w:ilvl w:val="3"/>
          <w:numId w:val="1"/>
        </w:numPr>
        <w:tabs>
          <w:tab w:val="clear" w:pos="720"/>
          <w:tab w:val="num" w:pos="993"/>
          <w:tab w:val="num" w:pos="2880"/>
        </w:tabs>
        <w:spacing w:after="80"/>
        <w:ind w:left="993" w:hanging="851"/>
        <w:jc w:val="both"/>
      </w:pPr>
      <w:r w:rsidRPr="00C561A8">
        <w:t xml:space="preserve">Piedāvājums iesniedzams </w:t>
      </w:r>
      <w:r w:rsidRPr="00C561A8">
        <w:rPr>
          <w:u w:val="single"/>
        </w:rPr>
        <w:t>Latvijas O</w:t>
      </w:r>
      <w:r w:rsidR="00F722F5" w:rsidRPr="00C561A8">
        <w:rPr>
          <w:u w:val="single"/>
        </w:rPr>
        <w:t>rganiskās sintēzes institūta 112. telpā, 1</w:t>
      </w:r>
      <w:r w:rsidRPr="00C561A8">
        <w:rPr>
          <w:u w:val="single"/>
        </w:rPr>
        <w:t>. stāvā</w:t>
      </w:r>
      <w:r w:rsidRPr="00C561A8">
        <w:t xml:space="preserve">, Aizkraukles </w:t>
      </w:r>
      <w:r w:rsidRPr="00E90285">
        <w:t>ielā 21, Rīgā.</w:t>
      </w:r>
    </w:p>
    <w:p w:rsidR="009267EC" w:rsidRPr="00E90285" w:rsidRDefault="002B050D" w:rsidP="00AE70BD">
      <w:pPr>
        <w:widowControl/>
        <w:numPr>
          <w:ilvl w:val="3"/>
          <w:numId w:val="1"/>
        </w:numPr>
        <w:tabs>
          <w:tab w:val="clear" w:pos="720"/>
          <w:tab w:val="num" w:pos="993"/>
          <w:tab w:val="num" w:pos="2880"/>
        </w:tabs>
        <w:spacing w:after="80"/>
        <w:ind w:left="993" w:hanging="851"/>
        <w:jc w:val="both"/>
      </w:pPr>
      <w:r w:rsidRPr="00E90285">
        <w:rPr>
          <w:b/>
        </w:rPr>
        <w:t>Piedāvājums jāiesniedz</w:t>
      </w:r>
      <w:r w:rsidRPr="00E90285">
        <w:t xml:space="preserve"> d</w:t>
      </w:r>
      <w:r w:rsidR="003E7461" w:rsidRPr="00E90285">
        <w:t>arba dienās, no plkst. 9:00 – 17</w:t>
      </w:r>
      <w:r w:rsidRPr="00E90285">
        <w:t>:00</w:t>
      </w:r>
      <w:r w:rsidR="003E7461" w:rsidRPr="00E90285">
        <w:t xml:space="preserve">, </w:t>
      </w:r>
      <w:r w:rsidR="005C6516" w:rsidRPr="00E90285">
        <w:rPr>
          <w:b/>
        </w:rPr>
        <w:t xml:space="preserve">līdz </w:t>
      </w:r>
      <w:r w:rsidR="00FF0C11" w:rsidRPr="00E90285">
        <w:rPr>
          <w:b/>
        </w:rPr>
        <w:t>201</w:t>
      </w:r>
      <w:r w:rsidR="008B0984" w:rsidRPr="00E90285">
        <w:rPr>
          <w:b/>
        </w:rPr>
        <w:t>5</w:t>
      </w:r>
      <w:r w:rsidRPr="00E90285">
        <w:rPr>
          <w:b/>
        </w:rPr>
        <w:t>.</w:t>
      </w:r>
      <w:r w:rsidR="005C6516" w:rsidRPr="00E90285">
        <w:rPr>
          <w:b/>
        </w:rPr>
        <w:t xml:space="preserve"> </w:t>
      </w:r>
      <w:r w:rsidRPr="00E90285">
        <w:rPr>
          <w:b/>
        </w:rPr>
        <w:t xml:space="preserve">gada </w:t>
      </w:r>
      <w:r w:rsidR="00E90285" w:rsidRPr="00E90285">
        <w:rPr>
          <w:b/>
        </w:rPr>
        <w:t>22</w:t>
      </w:r>
      <w:r w:rsidR="00BB45B4" w:rsidRPr="00E90285">
        <w:rPr>
          <w:b/>
        </w:rPr>
        <w:t>.</w:t>
      </w:r>
      <w:r w:rsidR="00541DC9" w:rsidRPr="00E90285">
        <w:rPr>
          <w:b/>
        </w:rPr>
        <w:t> septembri</w:t>
      </w:r>
      <w:r w:rsidR="00155114" w:rsidRPr="00E90285">
        <w:rPr>
          <w:b/>
        </w:rPr>
        <w:t>m</w:t>
      </w:r>
      <w:r w:rsidR="007157AD" w:rsidRPr="00E90285">
        <w:rPr>
          <w:b/>
        </w:rPr>
        <w:t>, plkst. 14</w:t>
      </w:r>
      <w:r w:rsidRPr="00E90285">
        <w:rPr>
          <w:b/>
        </w:rPr>
        <w:t>.00.</w:t>
      </w:r>
    </w:p>
    <w:p w:rsidR="003B61C8" w:rsidRPr="00E90285" w:rsidRDefault="003B61C8" w:rsidP="00AE70BD">
      <w:pPr>
        <w:widowControl/>
        <w:numPr>
          <w:ilvl w:val="2"/>
          <w:numId w:val="1"/>
        </w:numPr>
        <w:tabs>
          <w:tab w:val="num" w:pos="2880"/>
        </w:tabs>
        <w:spacing w:before="240"/>
        <w:jc w:val="both"/>
      </w:pPr>
      <w:r w:rsidRPr="00E90285">
        <w:t>Piedāvājumi, kas nav iesniegti noteiktajā kārtībā, nav noformēti tā, lai piedāvājumā</w:t>
      </w:r>
    </w:p>
    <w:p w:rsidR="003B61C8" w:rsidRPr="00E90285" w:rsidRDefault="003B61C8" w:rsidP="003B61C8">
      <w:pPr>
        <w:widowControl/>
        <w:ind w:left="720"/>
        <w:jc w:val="both"/>
      </w:pPr>
      <w:r w:rsidRPr="00E90285">
        <w:t>iekļautā informācija nebūtu pieejama līdz piedāvājuma atvēršanas brīdim, vai kas saņemti pēc norādītā ies</w:t>
      </w:r>
      <w:r w:rsidR="0091445F" w:rsidRPr="00E90285">
        <w:t>niegšanas termiņa, netiek izska</w:t>
      </w:r>
      <w:r w:rsidRPr="00E90285">
        <w:t>tīti un tiek atdoti atpakaļ iesniedzējam. Pretendents, iesniedzot piedāvājumu, var pieprasīt apliecinājumu tam, ka piedāvājums saņemts (ar norādi par piedāvājuma saņemšanas laiku).</w:t>
      </w:r>
    </w:p>
    <w:p w:rsidR="00F260B1" w:rsidRPr="00C561A8" w:rsidRDefault="003B61C8" w:rsidP="00AE70BD">
      <w:pPr>
        <w:widowControl/>
        <w:numPr>
          <w:ilvl w:val="2"/>
          <w:numId w:val="1"/>
        </w:numPr>
        <w:tabs>
          <w:tab w:val="num" w:pos="2880"/>
        </w:tabs>
        <w:spacing w:before="240" w:after="240"/>
        <w:jc w:val="both"/>
      </w:pPr>
      <w:r w:rsidRPr="00E90285">
        <w:rPr>
          <w:b/>
        </w:rPr>
        <w:t xml:space="preserve">Piedāvājumi tiks atvērti </w:t>
      </w:r>
      <w:r w:rsidRPr="00E90285">
        <w:t>Aizkraukles ielā 21, 2. stāva pārrunu zālē, Rīgā</w:t>
      </w:r>
      <w:r w:rsidR="00256B9A" w:rsidRPr="00E90285">
        <w:t xml:space="preserve">, </w:t>
      </w:r>
      <w:r w:rsidR="00FA439D" w:rsidRPr="00E90285">
        <w:rPr>
          <w:b/>
        </w:rPr>
        <w:t>201</w:t>
      </w:r>
      <w:r w:rsidR="008B0984" w:rsidRPr="00E90285">
        <w:rPr>
          <w:b/>
        </w:rPr>
        <w:t>5</w:t>
      </w:r>
      <w:r w:rsidR="002A4AF5" w:rsidRPr="00E90285">
        <w:rPr>
          <w:b/>
        </w:rPr>
        <w:t xml:space="preserve">. gada </w:t>
      </w:r>
      <w:r w:rsidR="00E90285" w:rsidRPr="00E90285">
        <w:rPr>
          <w:b/>
        </w:rPr>
        <w:t>22</w:t>
      </w:r>
      <w:r w:rsidR="002E75D0" w:rsidRPr="00E90285">
        <w:rPr>
          <w:b/>
        </w:rPr>
        <w:t>.</w:t>
      </w:r>
      <w:r w:rsidR="00EF4B3F" w:rsidRPr="00E90285">
        <w:rPr>
          <w:b/>
        </w:rPr>
        <w:t xml:space="preserve"> </w:t>
      </w:r>
      <w:r w:rsidR="00541DC9" w:rsidRPr="00E90285">
        <w:rPr>
          <w:b/>
        </w:rPr>
        <w:t>septembrī</w:t>
      </w:r>
      <w:r w:rsidR="007157AD" w:rsidRPr="00E90285">
        <w:rPr>
          <w:b/>
        </w:rPr>
        <w:t>, plkst. 14.00</w:t>
      </w:r>
      <w:r w:rsidR="00822920" w:rsidRPr="00E90285">
        <w:rPr>
          <w:b/>
        </w:rPr>
        <w:t>.</w:t>
      </w:r>
      <w:r w:rsidR="00822920" w:rsidRPr="00E90285">
        <w:t xml:space="preserve"> Konkursa piedāvājumu</w:t>
      </w:r>
      <w:r w:rsidRPr="00E90285">
        <w:t xml:space="preserve"> atvēršanā var piedalīties</w:t>
      </w:r>
      <w:r w:rsidR="00784AB6" w:rsidRPr="00E90285">
        <w:t xml:space="preserve"> visas ieinteresētās personas, uzrādot</w:t>
      </w:r>
      <w:r w:rsidR="00784AB6" w:rsidRPr="00C561A8">
        <w:t xml:space="preserve"> personu apliecinošu dokumentu</w:t>
      </w:r>
      <w:r w:rsidRPr="00C561A8">
        <w:t>.</w:t>
      </w:r>
      <w:r w:rsidR="00784AB6" w:rsidRPr="00C561A8">
        <w:t xml:space="preserve"> Visu dalībnieku vārdi</w:t>
      </w:r>
      <w:r w:rsidR="00822920" w:rsidRPr="00C561A8">
        <w:t xml:space="preserve"> </w:t>
      </w:r>
      <w:r w:rsidR="00822920" w:rsidRPr="00C561A8">
        <w:lastRenderedPageBreak/>
        <w:t>un</w:t>
      </w:r>
      <w:r w:rsidR="0091445F" w:rsidRPr="00C561A8">
        <w:t xml:space="preserve"> ieņemamie</w:t>
      </w:r>
      <w:r w:rsidR="00822920" w:rsidRPr="00C561A8">
        <w:t xml:space="preserve"> amati</w:t>
      </w:r>
      <w:r w:rsidR="00784AB6" w:rsidRPr="00C561A8">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AE70BD">
      <w:pPr>
        <w:widowControl/>
        <w:numPr>
          <w:ilvl w:val="2"/>
          <w:numId w:val="1"/>
        </w:numPr>
        <w:jc w:val="both"/>
        <w:rPr>
          <w:b/>
        </w:rPr>
      </w:pPr>
      <w:r w:rsidRPr="00C561A8">
        <w:t>Pretendenta iesniegtais piedāvājums ir spēkā, t.i., saistošs iesniedzējam līdz iepirkuma</w:t>
      </w:r>
    </w:p>
    <w:p w:rsidR="00386787" w:rsidRPr="00C561A8" w:rsidRDefault="00386787" w:rsidP="00386787">
      <w:pPr>
        <w:widowControl/>
        <w:ind w:left="709"/>
        <w:jc w:val="both"/>
      </w:pPr>
      <w:r w:rsidRPr="00C561A8">
        <w:t>līgum</w:t>
      </w:r>
      <w:r w:rsidR="00646F37" w:rsidRPr="00C561A8">
        <w:t>a noslēgšanai</w:t>
      </w:r>
      <w:r w:rsidR="008623A6" w:rsidRPr="00C561A8">
        <w:t>.</w:t>
      </w:r>
      <w:r w:rsidR="00646F37" w:rsidRPr="00C561A8">
        <w:t xml:space="preserve"> </w:t>
      </w:r>
      <w:r w:rsidRPr="00C561A8">
        <w:t>Pretendenta, kurš atzīt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61A8" w:rsidRDefault="009267EC" w:rsidP="00AE70BD">
      <w:pPr>
        <w:widowControl/>
        <w:numPr>
          <w:ilvl w:val="1"/>
          <w:numId w:val="1"/>
        </w:numPr>
        <w:tabs>
          <w:tab w:val="clear" w:pos="360"/>
          <w:tab w:val="num" w:pos="0"/>
        </w:tabs>
        <w:ind w:left="0" w:hanging="426"/>
        <w:jc w:val="both"/>
        <w:rPr>
          <w:b/>
        </w:rPr>
      </w:pPr>
      <w:r w:rsidRPr="00C561A8">
        <w:rPr>
          <w:b/>
        </w:rPr>
        <w:t>Piedāvājuma noformēšana</w:t>
      </w:r>
    </w:p>
    <w:p w:rsidR="00530F63" w:rsidRPr="00C561A8" w:rsidRDefault="00530F63" w:rsidP="00AE70BD">
      <w:pPr>
        <w:widowControl/>
        <w:numPr>
          <w:ilvl w:val="2"/>
          <w:numId w:val="1"/>
        </w:numPr>
        <w:spacing w:after="240"/>
        <w:jc w:val="both"/>
        <w:rPr>
          <w:b/>
        </w:rPr>
      </w:pPr>
      <w:r w:rsidRPr="00C561A8">
        <w:t>Konkursa Piedāvājumam, dokumentiem un korespondencei starp Pasūtītāju un Pretendentu, kas saistīta ar k</w:t>
      </w:r>
      <w:r w:rsidR="00350FE7" w:rsidRPr="00C561A8">
        <w:t>onkursa norisi, jābūt latviešu</w:t>
      </w:r>
      <w:r w:rsidR="000B6671" w:rsidRPr="00C561A8">
        <w:t xml:space="preserve"> valodā, vai arī angļu valodā, ja Pretendenta uzņēmums ir reģistrēts ārpus Latvijas</w:t>
      </w:r>
      <w:r w:rsidR="00206BF1" w:rsidRPr="00C561A8">
        <w:t xml:space="preserve"> un tam nav iespējas sagatavot dokumentus latviešu valodā</w:t>
      </w:r>
      <w:r w:rsidR="000B6671" w:rsidRPr="00C561A8">
        <w:t>.</w:t>
      </w:r>
    </w:p>
    <w:p w:rsidR="009267EC" w:rsidRPr="00C561A8" w:rsidRDefault="009267EC" w:rsidP="00AE70BD">
      <w:pPr>
        <w:widowControl/>
        <w:numPr>
          <w:ilvl w:val="2"/>
          <w:numId w:val="1"/>
        </w:numPr>
        <w:jc w:val="both"/>
        <w:rPr>
          <w:b/>
        </w:rPr>
      </w:pPr>
      <w:r w:rsidRPr="00C561A8">
        <w:t>Piedā</w:t>
      </w:r>
      <w:r w:rsidR="0091445F" w:rsidRPr="00C561A8">
        <w:t xml:space="preserve">vājums iesniedzams aizlīmētā, </w:t>
      </w:r>
      <w:r w:rsidRPr="00C561A8">
        <w:t>aizzīmogotā</w:t>
      </w:r>
      <w:r w:rsidR="0091445F" w:rsidRPr="00C561A8">
        <w:t xml:space="preserve"> un parakstītā</w:t>
      </w:r>
      <w:r w:rsidRPr="00C561A8">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972546" w:rsidRPr="00972546">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287EF6" w:rsidRPr="00C561A8">
        <w:rPr>
          <w:b/>
        </w:rPr>
        <w:t xml:space="preserve">OSI </w:t>
      </w:r>
      <w:r w:rsidR="00FA7B97">
        <w:rPr>
          <w:b/>
        </w:rPr>
        <w:t>2015/34</w:t>
      </w:r>
      <w:r w:rsidR="00FD2314" w:rsidRPr="00C561A8">
        <w:rPr>
          <w:b/>
        </w:rPr>
        <w:t xml:space="preserve"> AK</w:t>
      </w:r>
      <w:r w:rsidR="000F7C46" w:rsidRPr="00C561A8">
        <w:rPr>
          <w:b/>
        </w:rPr>
        <w:t xml:space="preserve"> ERAF</w:t>
      </w:r>
    </w:p>
    <w:p w:rsidR="003D28B3" w:rsidRPr="00C561A8" w:rsidRDefault="003D28B3" w:rsidP="003D28B3">
      <w:pPr>
        <w:pStyle w:val="BodyTextIndent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BodyTextIndent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t xml:space="preserve">Pretendentam jāiesniedz tāpat arī piedāvājuma elektroniskā versija uz optiskā datu nesēja (CD vai DVD diska). Elektroniski iesniegtajā piedāvājumā obligāti jābūt iekļautām daļām „Tehniskais piedāvājums” un „Finanšu piedāvājums”, punktā </w:t>
      </w:r>
      <w:r w:rsidRPr="00C561A8">
        <w:lastRenderedPageBreak/>
        <w:t>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C561A8" w:rsidRDefault="009267EC" w:rsidP="002F1091">
      <w:pPr>
        <w:widowControl/>
        <w:numPr>
          <w:ilvl w:val="2"/>
          <w:numId w:val="1"/>
        </w:numPr>
        <w:spacing w:before="240"/>
        <w:jc w:val="both"/>
        <w:rPr>
          <w:b/>
        </w:rPr>
      </w:pPr>
      <w:r w:rsidRPr="00C561A8">
        <w:t>Iepirkuma dokumentācija Pretendentiem tiek izsniegta bez maksas.</w:t>
      </w:r>
      <w:r w:rsidR="009B21DB" w:rsidRPr="00C561A8">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C561A8"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9267EC" w:rsidRPr="00C561A8" w:rsidRDefault="009267EC" w:rsidP="009267EC">
      <w:pPr>
        <w:jc w:val="both"/>
      </w:pPr>
    </w:p>
    <w:p w:rsidR="009267EC" w:rsidRPr="00C561A8" w:rsidRDefault="009267EC" w:rsidP="00AE70BD">
      <w:pPr>
        <w:pStyle w:val="Heading2"/>
        <w:numPr>
          <w:ilvl w:val="0"/>
          <w:numId w:val="1"/>
        </w:numPr>
        <w:jc w:val="center"/>
        <w:rPr>
          <w:rStyle w:val="Strong"/>
          <w:caps/>
        </w:rPr>
      </w:pPr>
      <w:bookmarkStart w:id="20" w:name="_Toc425766167"/>
      <w:bookmarkStart w:id="21" w:name="INFORMĀCIJA_PAR_IEPIRKUMA_PRIEKŠMETU_2"/>
      <w:r w:rsidRPr="00C561A8">
        <w:rPr>
          <w:rStyle w:val="Strong"/>
          <w:caps/>
        </w:rPr>
        <w:t>Informācija par iepirkuma priekšmetu</w:t>
      </w:r>
      <w:r w:rsidR="00D36B6C" w:rsidRPr="00C561A8">
        <w:rPr>
          <w:rStyle w:val="Strong"/>
          <w:caps/>
        </w:rPr>
        <w:t xml:space="preserve"> un līgumu</w:t>
      </w:r>
      <w:bookmarkEnd w:id="20"/>
    </w:p>
    <w:bookmarkEnd w:id="21"/>
    <w:p w:rsidR="00A55B73" w:rsidRPr="00C561A8" w:rsidRDefault="00A55B73" w:rsidP="00A55B73">
      <w:pPr>
        <w:ind w:left="360"/>
        <w:jc w:val="center"/>
        <w:rPr>
          <w:rStyle w:val="Strong"/>
          <w:caps/>
        </w:rPr>
      </w:pPr>
    </w:p>
    <w:p w:rsidR="00BF7698" w:rsidRPr="00C561A8" w:rsidRDefault="00A55B73" w:rsidP="00AE70BD">
      <w:pPr>
        <w:numPr>
          <w:ilvl w:val="1"/>
          <w:numId w:val="1"/>
        </w:numPr>
        <w:jc w:val="both"/>
        <w:rPr>
          <w:rStyle w:val="Strong"/>
        </w:rPr>
      </w:pPr>
      <w:r w:rsidRPr="00C561A8">
        <w:rPr>
          <w:rStyle w:val="Strong"/>
        </w:rPr>
        <w:t xml:space="preserve"> Iepirkuma mērķis</w:t>
      </w:r>
    </w:p>
    <w:p w:rsidR="00A55B73" w:rsidRPr="00C561A8" w:rsidRDefault="00346B1E" w:rsidP="00D36B6C">
      <w:pPr>
        <w:ind w:left="360"/>
        <w:jc w:val="both"/>
      </w:pPr>
      <w:r w:rsidRPr="00C561A8">
        <w:t xml:space="preserve">Iepirkuma mērķis ir slēgt iepirkuma līgumu par </w:t>
      </w:r>
      <w:r w:rsidR="006A4BC3">
        <w:t>d</w:t>
      </w:r>
      <w:r w:rsidR="006A4BC3" w:rsidRPr="006A4BC3">
        <w:t xml:space="preserve">ažādu </w:t>
      </w:r>
      <w:r w:rsidR="00972546">
        <w:t>pētniecības un paraugu apstrādes iekārtu</w:t>
      </w:r>
      <w:r w:rsidR="00EF4B3F" w:rsidRPr="00C561A8">
        <w:t xml:space="preserve"> piegādi</w:t>
      </w:r>
      <w:r w:rsidRPr="00C561A8">
        <w:t xml:space="preserve"> Latvijas Organiskās sintēzes institūtam ERAF līdzfinansētā projekta „Farmācijas un biomedicīnas Valsts nozīmes pētniecības centra zinātniskās infrastruktūras attīstība” ietvaros, ID Nr. 2011/0045/2DP/2.1.1.3.1./11/IPIA/VIAA/001, ietvaros.</w:t>
      </w:r>
    </w:p>
    <w:p w:rsidR="00BF7698" w:rsidRPr="00C561A8" w:rsidRDefault="00A55B73" w:rsidP="00AE70BD">
      <w:pPr>
        <w:numPr>
          <w:ilvl w:val="1"/>
          <w:numId w:val="1"/>
        </w:numPr>
        <w:spacing w:before="240"/>
        <w:jc w:val="both"/>
        <w:rPr>
          <w:rStyle w:val="Strong"/>
          <w:b w:val="0"/>
          <w:caps/>
        </w:rPr>
      </w:pPr>
      <w:r w:rsidRPr="00C561A8">
        <w:rPr>
          <w:rStyle w:val="Strong"/>
          <w:caps/>
        </w:rPr>
        <w:t xml:space="preserve"> </w:t>
      </w:r>
      <w:r w:rsidR="00BF7698" w:rsidRPr="00C561A8">
        <w:rPr>
          <w:b/>
        </w:rPr>
        <w:t>Iepirkuma priekšmets</w:t>
      </w:r>
    </w:p>
    <w:p w:rsidR="00972546" w:rsidRDefault="00346B1E" w:rsidP="00193935">
      <w:pPr>
        <w:ind w:left="360"/>
        <w:jc w:val="both"/>
      </w:pPr>
      <w:r w:rsidRPr="00C561A8">
        <w:t xml:space="preserve">Iepirkuma priekšmets ir </w:t>
      </w:r>
      <w:r w:rsidR="006A4BC3">
        <w:t>d</w:t>
      </w:r>
      <w:r w:rsidR="006A4BC3" w:rsidRPr="006A4BC3">
        <w:t xml:space="preserve">ažādu </w:t>
      </w:r>
      <w:r w:rsidR="00972546">
        <w:t>pētniecības un paraugu apstrādes iekārtu:</w:t>
      </w:r>
    </w:p>
    <w:p w:rsidR="00972546" w:rsidRDefault="00972546" w:rsidP="00C02355">
      <w:pPr>
        <w:pStyle w:val="ListParagraph"/>
        <w:numPr>
          <w:ilvl w:val="0"/>
          <w:numId w:val="11"/>
        </w:numPr>
        <w:jc w:val="both"/>
      </w:pPr>
      <w:r>
        <w:t>gaismas izkliedes detektora;</w:t>
      </w:r>
    </w:p>
    <w:p w:rsidR="00972546" w:rsidRDefault="00536130" w:rsidP="00C02355">
      <w:pPr>
        <w:pStyle w:val="ListParagraph"/>
        <w:numPr>
          <w:ilvl w:val="0"/>
          <w:numId w:val="11"/>
        </w:numPr>
        <w:jc w:val="both"/>
      </w:pPr>
      <w:r>
        <w:t>ā</w:t>
      </w:r>
      <w:r w:rsidRPr="00536130">
        <w:t>tras darbības preparatīvu (flash) hromatogrāfijas iekārtu</w:t>
      </w:r>
      <w:r>
        <w:t>;</w:t>
      </w:r>
    </w:p>
    <w:p w:rsidR="00536130" w:rsidRDefault="00536130" w:rsidP="00C02355">
      <w:pPr>
        <w:pStyle w:val="ListParagraph"/>
        <w:numPr>
          <w:ilvl w:val="0"/>
          <w:numId w:val="11"/>
        </w:numPr>
        <w:jc w:val="both"/>
      </w:pPr>
      <w:r>
        <w:t>a</w:t>
      </w:r>
      <w:r w:rsidRPr="00536130">
        <w:t>ugstas izšķiršanas masspektrometrijas datu uzglabāšanas iekārta</w:t>
      </w:r>
      <w:r>
        <w:t>s;</w:t>
      </w:r>
    </w:p>
    <w:p w:rsidR="00536130" w:rsidRDefault="00536130" w:rsidP="00C02355">
      <w:pPr>
        <w:pStyle w:val="ListParagraph"/>
        <w:numPr>
          <w:ilvl w:val="0"/>
          <w:numId w:val="11"/>
        </w:numPr>
        <w:jc w:val="both"/>
      </w:pPr>
      <w:r>
        <w:t>spektrofluorimetra;</w:t>
      </w:r>
    </w:p>
    <w:p w:rsidR="00536130" w:rsidRDefault="00536130" w:rsidP="00C02355">
      <w:pPr>
        <w:pStyle w:val="ListParagraph"/>
        <w:numPr>
          <w:ilvl w:val="0"/>
          <w:numId w:val="11"/>
        </w:numPr>
        <w:jc w:val="both"/>
      </w:pPr>
      <w:r>
        <w:t>EPR iekārtas;</w:t>
      </w:r>
    </w:p>
    <w:p w:rsidR="00536130" w:rsidRDefault="00536130" w:rsidP="00C02355">
      <w:pPr>
        <w:pStyle w:val="ListParagraph"/>
        <w:numPr>
          <w:ilvl w:val="0"/>
          <w:numId w:val="11"/>
        </w:numPr>
        <w:jc w:val="both"/>
      </w:pPr>
      <w:r>
        <w:t>rotācijas ietvaicētāja komplekta ar membrānas vakumsūkni</w:t>
      </w:r>
    </w:p>
    <w:p w:rsidR="00193935" w:rsidRPr="00C561A8" w:rsidRDefault="00346B1E" w:rsidP="00193935">
      <w:pPr>
        <w:ind w:left="360"/>
        <w:jc w:val="both"/>
      </w:pPr>
      <w:r w:rsidRPr="00C561A8">
        <w:t>piegāde Latvijas Organiskās sintēzes institūtam ERAF līdzfinansētā projekta „Farmācijas un biomedicīnas Valsts nozīmes pētniecības centra zinātniskās infrastruktūras attīstība” ietvaros, ID Nr. 2011/0045/2DP/2.1.1.3.1./11/IPIA/VIAA/001, ietvaros, turpmāk tekstā „Iekārtu piegādes”.</w:t>
      </w:r>
    </w:p>
    <w:p w:rsidR="00710C4B" w:rsidRPr="00C561A8" w:rsidRDefault="00193935" w:rsidP="00D76317">
      <w:pPr>
        <w:ind w:left="360"/>
        <w:jc w:val="both"/>
      </w:pPr>
      <w:r w:rsidRPr="00C561A8">
        <w:t>Piegādātājam ir jāveic iekārtu piegādes, atbilstoši Tehniskajās specifikācijās (II. Nodaļa) noteiktajām prasībām.</w:t>
      </w:r>
    </w:p>
    <w:p w:rsidR="00BF7698" w:rsidRPr="00C561A8" w:rsidRDefault="0040736A" w:rsidP="00AE70BD">
      <w:pPr>
        <w:numPr>
          <w:ilvl w:val="1"/>
          <w:numId w:val="1"/>
        </w:numPr>
        <w:spacing w:before="240"/>
        <w:jc w:val="both"/>
        <w:rPr>
          <w:rStyle w:val="Strong"/>
        </w:rPr>
      </w:pPr>
      <w:r w:rsidRPr="00C561A8">
        <w:rPr>
          <w:rStyle w:val="Strong"/>
          <w:caps/>
        </w:rPr>
        <w:t xml:space="preserve"> </w:t>
      </w:r>
      <w:r w:rsidR="00BF7698" w:rsidRPr="00C561A8">
        <w:rPr>
          <w:rStyle w:val="Strong"/>
        </w:rPr>
        <w:t>Piedāvājumu skaits</w:t>
      </w:r>
    </w:p>
    <w:p w:rsidR="0040736A" w:rsidRPr="00C561A8" w:rsidRDefault="00346B1E" w:rsidP="00BF7698">
      <w:pPr>
        <w:ind w:left="360"/>
        <w:jc w:val="both"/>
      </w:pPr>
      <w:r w:rsidRPr="00C561A8">
        <w:rPr>
          <w:rStyle w:val="Strong"/>
          <w:b w:val="0"/>
          <w:caps/>
        </w:rPr>
        <w:t>P</w:t>
      </w:r>
      <w:r w:rsidRPr="00C561A8">
        <w:t xml:space="preserve">retendents var iesniegt vienu piedāvājumu </w:t>
      </w:r>
      <w:r w:rsidRPr="00C561A8">
        <w:rPr>
          <w:b/>
        </w:rPr>
        <w:t>par</w:t>
      </w:r>
      <w:r w:rsidR="00566005" w:rsidRPr="00C561A8">
        <w:rPr>
          <w:b/>
        </w:rPr>
        <w:t xml:space="preserve"> katru iepirkuma loti (daļu) par</w:t>
      </w:r>
      <w:r w:rsidRPr="00C561A8">
        <w:rPr>
          <w:b/>
        </w:rPr>
        <w:t xml:space="preserve"> visu </w:t>
      </w:r>
      <w:r w:rsidR="00566005" w:rsidRPr="00C561A8">
        <w:rPr>
          <w:b/>
        </w:rPr>
        <w:lastRenderedPageBreak/>
        <w:t xml:space="preserve">lotes (daļas) </w:t>
      </w:r>
      <w:r w:rsidRPr="00C561A8">
        <w:rPr>
          <w:b/>
        </w:rPr>
        <w:t>apjomu</w:t>
      </w:r>
      <w:r w:rsidRPr="00C561A8">
        <w:t xml:space="preserve"> saskaņā ar Tehnisko specifikāciju.</w:t>
      </w:r>
      <w:r w:rsidR="003D1D80" w:rsidRPr="00C561A8">
        <w:t>.</w:t>
      </w:r>
      <w:r w:rsidR="00BF7698" w:rsidRPr="00C561A8">
        <w:t xml:space="preserve"> (skat.</w:t>
      </w:r>
      <w:r w:rsidR="003D1D80" w:rsidRPr="00C561A8">
        <w:t xml:space="preserve"> Nolikuma II nodaļu „Tehniskās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C561A8" w:rsidRDefault="009F5080" w:rsidP="00124B29">
      <w:pPr>
        <w:ind w:left="360"/>
        <w:jc w:val="both"/>
        <w:rPr>
          <w:bCs/>
          <w:caps/>
          <w:u w:val="single"/>
        </w:rPr>
      </w:pPr>
      <w:r w:rsidRPr="00C561A8">
        <w:rPr>
          <w:bCs/>
          <w:u w:val="single"/>
        </w:rPr>
        <w:t xml:space="preserve">Tiks slēgts viens iepirkuma līgums </w:t>
      </w:r>
      <w:r w:rsidR="006B2925" w:rsidRPr="00C561A8">
        <w:rPr>
          <w:bCs/>
          <w:u w:val="single"/>
        </w:rPr>
        <w:t>par</w:t>
      </w:r>
      <w:r w:rsidR="00566005" w:rsidRPr="00C561A8">
        <w:rPr>
          <w:bCs/>
          <w:u w:val="single"/>
        </w:rPr>
        <w:t xml:space="preserve"> katru loti par</w:t>
      </w:r>
      <w:r w:rsidR="006B2925" w:rsidRPr="00C561A8">
        <w:rPr>
          <w:bCs/>
          <w:u w:val="single"/>
        </w:rPr>
        <w:t xml:space="preserve"> visu</w:t>
      </w:r>
      <w:r w:rsidRPr="00C561A8">
        <w:rPr>
          <w:bCs/>
          <w:u w:val="single"/>
        </w:rPr>
        <w:t xml:space="preserve"> </w:t>
      </w:r>
      <w:r w:rsidR="00566005" w:rsidRPr="00C561A8">
        <w:rPr>
          <w:bCs/>
          <w:u w:val="single"/>
        </w:rPr>
        <w:t xml:space="preserve">lotes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Strong"/>
          <w:caps/>
        </w:rPr>
        <w:t xml:space="preserve"> </w:t>
      </w:r>
      <w:r w:rsidR="00C5502A" w:rsidRPr="00C561A8">
        <w:rPr>
          <w:b/>
        </w:rPr>
        <w:t>Līguma izpildes vieta</w:t>
      </w:r>
    </w:p>
    <w:p w:rsidR="002D18CB" w:rsidRPr="00C561A8" w:rsidRDefault="006A02ED" w:rsidP="00C5502A">
      <w:pPr>
        <w:ind w:left="360"/>
        <w:jc w:val="both"/>
        <w:rPr>
          <w:rStyle w:val="Strong"/>
          <w:b w:val="0"/>
          <w:bCs w:val="0"/>
        </w:rPr>
      </w:pPr>
      <w:r w:rsidRPr="00C561A8">
        <w:t>Līguma izpildes vieta ir</w:t>
      </w:r>
      <w:r w:rsidR="00B5596B" w:rsidRPr="00C561A8">
        <w:t xml:space="preserve"> Aizkraukles iela 21,</w:t>
      </w:r>
      <w:r w:rsidR="00C857F5" w:rsidRPr="00C561A8">
        <w:t> Rīga,</w:t>
      </w:r>
      <w:r w:rsidR="00B5596B" w:rsidRPr="00C561A8">
        <w:t xml:space="preserve"> LV-1006</w:t>
      </w:r>
      <w:r w:rsidR="00AF154E" w:rsidRPr="00C561A8">
        <w:t>,</w:t>
      </w:r>
      <w:r w:rsidR="0020531C" w:rsidRPr="00C561A8">
        <w:t xml:space="preserve"> Latvija</w:t>
      </w:r>
      <w:r w:rsidR="00C5502A" w:rsidRPr="00C561A8">
        <w:t>.</w:t>
      </w:r>
      <w:r w:rsidR="00D76317" w:rsidRPr="00C561A8">
        <w:t xml:space="preserve"> </w:t>
      </w:r>
      <w:r w:rsidR="00421012" w:rsidRPr="00C561A8">
        <w:t>Preču</w:t>
      </w:r>
      <w:r w:rsidR="00D76317" w:rsidRPr="00C561A8">
        <w:t xml:space="preserve"> piegādes vieta ir</w:t>
      </w:r>
      <w:r w:rsidR="00B5596B" w:rsidRPr="00C561A8">
        <w:t xml:space="preserve"> Aizkraukles iela 21, Rīga, LV-1006 Latvija, a</w:t>
      </w:r>
      <w:r w:rsidR="00D76317" w:rsidRPr="00C561A8">
        <w:t>tbilstoši INCOTERMS 2000 noteikumiem DDP (</w:t>
      </w:r>
      <w:r w:rsidR="00D76317" w:rsidRPr="00C561A8">
        <w:rPr>
          <w:i/>
        </w:rPr>
        <w:t>Delivered Duty Paid</w:t>
      </w:r>
      <w:r w:rsidR="00D76317" w:rsidRPr="00C561A8">
        <w:t>).</w:t>
      </w:r>
    </w:p>
    <w:p w:rsidR="00C5502A" w:rsidRPr="00C561A8" w:rsidRDefault="00C5502A" w:rsidP="00AE70BD">
      <w:pPr>
        <w:numPr>
          <w:ilvl w:val="1"/>
          <w:numId w:val="1"/>
        </w:numPr>
        <w:spacing w:before="240"/>
        <w:jc w:val="both"/>
        <w:rPr>
          <w:b/>
          <w:bCs/>
          <w:caps/>
        </w:rPr>
      </w:pPr>
      <w:r w:rsidRPr="00C561A8">
        <w:t xml:space="preserve"> </w:t>
      </w:r>
      <w:r w:rsidRPr="00C561A8">
        <w:rPr>
          <w:b/>
        </w:rPr>
        <w:t>Līguma izpildes laiks</w:t>
      </w:r>
    </w:p>
    <w:p w:rsidR="00DB132F" w:rsidRPr="00C561A8" w:rsidRDefault="004E5784" w:rsidP="00F55392">
      <w:pPr>
        <w:numPr>
          <w:ilvl w:val="2"/>
          <w:numId w:val="1"/>
        </w:numPr>
        <w:spacing w:after="240"/>
        <w:jc w:val="both"/>
      </w:pPr>
      <w:r w:rsidRPr="006A4BC3">
        <w:rPr>
          <w:b/>
          <w:u w:val="single"/>
        </w:rPr>
        <w:t xml:space="preserve">Līgumu izpildes laiks ir </w:t>
      </w:r>
      <w:r w:rsidR="001A0F0B">
        <w:rPr>
          <w:b/>
          <w:u w:val="single"/>
        </w:rPr>
        <w:t>6</w:t>
      </w:r>
      <w:r w:rsidR="00F55392" w:rsidRPr="006A4BC3">
        <w:rPr>
          <w:b/>
          <w:u w:val="single"/>
        </w:rPr>
        <w:t xml:space="preserve"> (</w:t>
      </w:r>
      <w:r w:rsidR="00D266E6">
        <w:rPr>
          <w:b/>
          <w:u w:val="single"/>
        </w:rPr>
        <w:t>se</w:t>
      </w:r>
      <w:r w:rsidR="001A0F0B">
        <w:rPr>
          <w:b/>
          <w:u w:val="single"/>
        </w:rPr>
        <w:t>š</w:t>
      </w:r>
      <w:r w:rsidR="00D266E6">
        <w:rPr>
          <w:b/>
          <w:u w:val="single"/>
        </w:rPr>
        <w:t>as</w:t>
      </w:r>
      <w:r w:rsidR="00F55392" w:rsidRPr="006A4BC3">
        <w:rPr>
          <w:b/>
          <w:u w:val="single"/>
        </w:rPr>
        <w:t xml:space="preserve">) </w:t>
      </w:r>
      <w:r w:rsidR="00D266E6">
        <w:rPr>
          <w:b/>
          <w:u w:val="single"/>
        </w:rPr>
        <w:t xml:space="preserve">nedēļas </w:t>
      </w:r>
      <w:r w:rsidR="00F55392" w:rsidRPr="006A4BC3">
        <w:rPr>
          <w:b/>
          <w:u w:val="single"/>
        </w:rPr>
        <w:t>pēc iepirkuma līguma noslēgšanas</w:t>
      </w:r>
      <w:r w:rsidR="00F55392" w:rsidRPr="00C561A8">
        <w:t xml:space="preserve">, ja </w:t>
      </w:r>
      <w:r w:rsidR="002B33FA">
        <w:t>iekārtu</w:t>
      </w:r>
      <w:r w:rsidR="00F55392" w:rsidRPr="00C561A8">
        <w:t xml:space="preserve"> piegādes un uzstādīšanas termiņi, kas detalizētāk aprakstīti Tehniskajās specifikācijās, neparedz īsāku līguma izpildes periodu.</w:t>
      </w:r>
    </w:p>
    <w:p w:rsidR="00C5502A" w:rsidRPr="00C561A8" w:rsidRDefault="00F55392" w:rsidP="00DB132F">
      <w:pPr>
        <w:numPr>
          <w:ilvl w:val="2"/>
          <w:numId w:val="1"/>
        </w:numPr>
        <w:jc w:val="both"/>
        <w:rPr>
          <w:b/>
          <w:bCs/>
          <w:caps/>
        </w:rPr>
      </w:pPr>
      <w:r w:rsidRPr="00C561A8">
        <w:rPr>
          <w:u w:val="single"/>
        </w:rPr>
        <w:t>G</w:t>
      </w:r>
      <w:r w:rsidR="004E5784" w:rsidRPr="00C561A8">
        <w:rPr>
          <w:u w:val="single"/>
        </w:rPr>
        <w:t>arantijas laiks vismaz 2</w:t>
      </w:r>
      <w:r w:rsidR="00F92524" w:rsidRPr="00C561A8">
        <w:rPr>
          <w:u w:val="single"/>
        </w:rPr>
        <w:t xml:space="preserve"> (</w:t>
      </w:r>
      <w:r w:rsidR="004E5784" w:rsidRPr="00C561A8">
        <w:rPr>
          <w:u w:val="single"/>
        </w:rPr>
        <w:t>divi</w:t>
      </w:r>
      <w:r w:rsidR="00F92524" w:rsidRPr="00C561A8">
        <w:rPr>
          <w:u w:val="single"/>
        </w:rPr>
        <w:t xml:space="preserve">) </w:t>
      </w:r>
      <w:r w:rsidR="002079A3" w:rsidRPr="00C561A8">
        <w:rPr>
          <w:u w:val="single"/>
        </w:rPr>
        <w:t>gadi</w:t>
      </w:r>
      <w:r w:rsidR="00F92524" w:rsidRPr="00C561A8">
        <w:t xml:space="preserve"> no </w:t>
      </w:r>
      <w:r w:rsidR="002B33FA">
        <w:t>iekārtu</w:t>
      </w:r>
      <w:r w:rsidR="00F92524" w:rsidRPr="00C561A8">
        <w:t xml:space="preserve"> pieņemšanas-nodošanas akta parakstīšanas brīža,</w:t>
      </w:r>
      <w:r w:rsidR="00553A19" w:rsidRPr="00C561A8">
        <w:t xml:space="preserve"> </w:t>
      </w:r>
      <w:r w:rsidR="002077A7" w:rsidRPr="00C561A8">
        <w:t>ja</w:t>
      </w:r>
      <w:r w:rsidR="00D53CB2" w:rsidRPr="00C561A8">
        <w:t xml:space="preserve"> </w:t>
      </w:r>
      <w:r w:rsidR="00DA14EB">
        <w:t>iekārtu</w:t>
      </w:r>
      <w:r w:rsidR="00DB132F" w:rsidRPr="00C561A8">
        <w:t xml:space="preserve"> garantijas</w:t>
      </w:r>
      <w:r w:rsidR="00D7344D" w:rsidRPr="00C561A8">
        <w:t xml:space="preserve"> termiņi</w:t>
      </w:r>
      <w:r w:rsidR="002077A7" w:rsidRPr="00C561A8">
        <w:t xml:space="preserve">, kas detalizētāk aprakstīti Tehniskajās specifikācijās, neparedz </w:t>
      </w:r>
      <w:r w:rsidRPr="00C561A8">
        <w:t>ilgāku garantijas</w:t>
      </w:r>
      <w:r w:rsidR="002077A7" w:rsidRPr="00C561A8">
        <w:t xml:space="preserve"> periodu</w:t>
      </w:r>
      <w:r w:rsidR="00BE5756" w:rsidRPr="00C561A8">
        <w:t>.</w:t>
      </w:r>
    </w:p>
    <w:p w:rsidR="009267EC" w:rsidRPr="00C561A8" w:rsidRDefault="009267EC" w:rsidP="00C71698">
      <w:pPr>
        <w:spacing w:before="240"/>
        <w:ind w:left="360"/>
        <w:jc w:val="both"/>
      </w:pPr>
    </w:p>
    <w:p w:rsidR="003B26C3" w:rsidRPr="00C561A8" w:rsidRDefault="009949AB" w:rsidP="003B26C3">
      <w:pPr>
        <w:pStyle w:val="Heading2"/>
        <w:numPr>
          <w:ilvl w:val="0"/>
          <w:numId w:val="1"/>
        </w:numPr>
        <w:jc w:val="center"/>
        <w:rPr>
          <w:rStyle w:val="Strong"/>
          <w:caps/>
        </w:rPr>
      </w:pPr>
      <w:bookmarkStart w:id="22" w:name="_Toc366760783"/>
      <w:bookmarkStart w:id="23" w:name="_Toc425766168"/>
      <w:bookmarkStart w:id="24" w:name="PRETENDENTU_ATLASES_PRASĪBAS_3"/>
      <w:r w:rsidRPr="00C561A8">
        <w:rPr>
          <w:bCs/>
          <w:caps/>
        </w:rPr>
        <w:t xml:space="preserve">Pretendentu izslēgšanas nosacījumi, ATLASES UN </w:t>
      </w:r>
      <w:r w:rsidRPr="00C561A8">
        <w:rPr>
          <w:bCs/>
          <w:caps/>
          <w:u w:val="single"/>
        </w:rPr>
        <w:t>KVALIFIKĀCIJAS PRASĪBAS</w:t>
      </w:r>
      <w:bookmarkEnd w:id="22"/>
      <w:bookmarkEnd w:id="23"/>
    </w:p>
    <w:bookmarkEnd w:id="24"/>
    <w:p w:rsidR="003B26C3" w:rsidRPr="00C561A8" w:rsidRDefault="003B26C3" w:rsidP="003B26C3">
      <w:pPr>
        <w:ind w:left="360"/>
        <w:jc w:val="center"/>
        <w:rPr>
          <w:rStyle w:val="Strong"/>
          <w:caps/>
        </w:rPr>
      </w:pPr>
    </w:p>
    <w:p w:rsidR="00997198" w:rsidRPr="00C561A8" w:rsidRDefault="003B26C3" w:rsidP="00997198">
      <w:pPr>
        <w:numPr>
          <w:ilvl w:val="1"/>
          <w:numId w:val="1"/>
        </w:numPr>
        <w:jc w:val="both"/>
        <w:rPr>
          <w:b/>
          <w:bCs/>
          <w:caps/>
        </w:rPr>
      </w:pPr>
      <w:r w:rsidRPr="00C561A8">
        <w:rPr>
          <w:rStyle w:val="Strong"/>
          <w:caps/>
        </w:rPr>
        <w:t xml:space="preserve"> </w:t>
      </w:r>
      <w:r w:rsidR="00997198" w:rsidRPr="00C561A8">
        <w:rPr>
          <w:b/>
        </w:rPr>
        <w:t>Nosacījumi Pretendenta dalībai konkursā</w:t>
      </w:r>
    </w:p>
    <w:p w:rsidR="00997198" w:rsidRPr="00C561A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BD337C" w:rsidRPr="00C561A8" w:rsidRDefault="008E687A" w:rsidP="00997198">
      <w:pPr>
        <w:numPr>
          <w:ilvl w:val="2"/>
          <w:numId w:val="1"/>
        </w:numPr>
        <w:spacing w:after="240"/>
        <w:jc w:val="both"/>
        <w:rPr>
          <w:u w:val="single"/>
        </w:rPr>
      </w:pPr>
      <w:r w:rsidRPr="00C561A8">
        <w:rPr>
          <w:u w:val="single"/>
        </w:rPr>
        <w:t>Pasūtītājs izslēdz pretendentu no dalības iepirkuma procedūrā saskaņā ar PIL 39.</w:t>
      </w:r>
      <w:r w:rsidRPr="00C561A8">
        <w:rPr>
          <w:u w:val="single"/>
          <w:vertAlign w:val="superscript"/>
        </w:rPr>
        <w:t>1</w:t>
      </w:r>
      <w:r w:rsidRPr="00C561A8">
        <w:rPr>
          <w:u w:val="single"/>
        </w:rPr>
        <w:t xml:space="preserve"> panta nosacījumiem.</w:t>
      </w:r>
    </w:p>
    <w:p w:rsidR="00051E85" w:rsidRPr="00C561A8" w:rsidRDefault="00BD337C" w:rsidP="00997198">
      <w:pPr>
        <w:numPr>
          <w:ilvl w:val="2"/>
          <w:numId w:val="1"/>
        </w:numPr>
        <w:jc w:val="both"/>
        <w:rPr>
          <w:u w:val="single"/>
        </w:rPr>
      </w:pPr>
      <w:r w:rsidRPr="00C561A8">
        <w:rPr>
          <w:u w:val="single"/>
        </w:rPr>
        <w:t>PIL 39.</w:t>
      </w:r>
      <w:r w:rsidRPr="00C561A8">
        <w:rPr>
          <w:u w:val="single"/>
          <w:vertAlign w:val="superscript"/>
        </w:rPr>
        <w:t>1</w:t>
      </w:r>
      <w:r w:rsidRPr="00C561A8">
        <w:rPr>
          <w:u w:val="single"/>
        </w:rPr>
        <w:t xml:space="preserve"> panta pirmajā daļā minētie izslēgšan</w:t>
      </w:r>
      <w:r w:rsidR="00051E85" w:rsidRPr="00C561A8">
        <w:rPr>
          <w:u w:val="single"/>
        </w:rPr>
        <w:t>as nosacījumi tāpat attiecas</w:t>
      </w:r>
      <w:r w:rsidRPr="00C561A8">
        <w:rPr>
          <w:u w:val="single"/>
        </w:rPr>
        <w:t xml:space="preserve"> uz</w:t>
      </w:r>
      <w:r w:rsidR="00051E85" w:rsidRPr="00C561A8">
        <w:rPr>
          <w:u w:val="single"/>
        </w:rPr>
        <w:t>:</w:t>
      </w:r>
    </w:p>
    <w:p w:rsidR="00051E85" w:rsidRPr="00C561A8" w:rsidRDefault="00BD337C" w:rsidP="00051E85">
      <w:pPr>
        <w:numPr>
          <w:ilvl w:val="3"/>
          <w:numId w:val="1"/>
        </w:numPr>
        <w:tabs>
          <w:tab w:val="clear" w:pos="720"/>
          <w:tab w:val="num" w:pos="851"/>
        </w:tabs>
        <w:ind w:left="851"/>
        <w:jc w:val="both"/>
        <w:rPr>
          <w:u w:val="single"/>
        </w:rPr>
      </w:pPr>
      <w:r w:rsidRPr="00C561A8">
        <w:t xml:space="preserve"> </w:t>
      </w:r>
      <w:r w:rsidRPr="00C561A8">
        <w:rPr>
          <w:u w:val="single"/>
        </w:rPr>
        <w:t>personālsabiedrības biedru, ja pretendents ir personālsabiedrība</w:t>
      </w:r>
      <w:r w:rsidR="00051E85" w:rsidRPr="00C561A8">
        <w:rPr>
          <w:u w:val="single"/>
        </w:rPr>
        <w:t>;</w:t>
      </w:r>
    </w:p>
    <w:p w:rsidR="00997198" w:rsidRPr="00C561A8" w:rsidRDefault="00051E85" w:rsidP="00051E85">
      <w:pPr>
        <w:numPr>
          <w:ilvl w:val="3"/>
          <w:numId w:val="1"/>
        </w:numPr>
        <w:tabs>
          <w:tab w:val="clear" w:pos="720"/>
          <w:tab w:val="num" w:pos="851"/>
        </w:tabs>
        <w:spacing w:after="240"/>
        <w:ind w:left="851"/>
        <w:jc w:val="both"/>
        <w:rPr>
          <w:u w:val="single"/>
        </w:rPr>
      </w:pPr>
      <w:r w:rsidRPr="00C561A8">
        <w:rPr>
          <w:u w:val="single"/>
        </w:rPr>
        <w:t xml:space="preserve"> </w:t>
      </w:r>
      <w:r w:rsidR="00BD337C" w:rsidRPr="00C561A8">
        <w:rPr>
          <w:u w:val="single"/>
        </w:rPr>
        <w:t>uz pretendenta norādīto personu, uz kuras iespējām pretendents balstās, lai apliecinātu, ka tā kvalifikācija atbilst paziņojumā par līgumu vai iepirkuma procedūras dokumentos noteiktajām prasībām</w:t>
      </w:r>
      <w:r w:rsidRPr="00C561A8">
        <w:rPr>
          <w:u w:val="single"/>
        </w:rPr>
        <w:t>, (izņemot PIL39.</w:t>
      </w:r>
      <w:r w:rsidRPr="00C561A8">
        <w:rPr>
          <w:u w:val="single"/>
          <w:vertAlign w:val="superscript"/>
        </w:rPr>
        <w:t>1</w:t>
      </w:r>
      <w:r w:rsidRPr="00C561A8">
        <w:rPr>
          <w:u w:val="single"/>
        </w:rPr>
        <w:t xml:space="preserve"> panta pirmās daļa 1.punktu).</w:t>
      </w:r>
    </w:p>
    <w:p w:rsidR="00997198" w:rsidRPr="00C561A8" w:rsidRDefault="00997198" w:rsidP="009D7E8F">
      <w:pPr>
        <w:numPr>
          <w:ilvl w:val="1"/>
          <w:numId w:val="1"/>
        </w:numPr>
        <w:jc w:val="both"/>
        <w:rPr>
          <w:u w:val="single"/>
        </w:rPr>
      </w:pPr>
      <w:r w:rsidRPr="00C561A8">
        <w:t xml:space="preserve"> </w:t>
      </w:r>
      <w:r w:rsidRPr="00C561A8">
        <w:rPr>
          <w:b/>
          <w:u w:val="single"/>
        </w:rPr>
        <w:t>Kvalifikācijas prasība</w:t>
      </w:r>
      <w:r w:rsidR="00346975" w:rsidRPr="00C561A8">
        <w:rPr>
          <w:b/>
          <w:u w:val="single"/>
        </w:rPr>
        <w:t>s</w:t>
      </w:r>
    </w:p>
    <w:p w:rsidR="00B96028" w:rsidRPr="00C561A8" w:rsidRDefault="00B96028" w:rsidP="00B96028">
      <w:pPr>
        <w:numPr>
          <w:ilvl w:val="2"/>
          <w:numId w:val="1"/>
        </w:numPr>
        <w:spacing w:after="240"/>
        <w:jc w:val="both"/>
      </w:pPr>
      <w:r w:rsidRPr="00C561A8">
        <w:t>Pretendents vismaz vienu reizi ir veicis piedāvātajām precēm līdzīgu (pēc funkcionalitātes un pielietojuma) preču piegādi</w:t>
      </w:r>
      <w:r w:rsidR="000A2866" w:rsidRPr="00C561A8">
        <w:t xml:space="preserve"> un uzstādīšanu</w:t>
      </w:r>
      <w:r w:rsidRPr="00C561A8">
        <w:t xml:space="preserve"> ne agrāk kā pēdējo</w:t>
      </w:r>
      <w:r w:rsidR="004E5784" w:rsidRPr="00C561A8">
        <w:t xml:space="preserve"> trīs kalendāro gadu laikā (2012., 2013</w:t>
      </w:r>
      <w:r w:rsidRPr="00C561A8">
        <w:t>.</w:t>
      </w:r>
      <w:r w:rsidR="002A586D" w:rsidRPr="00C561A8">
        <w:t>,</w:t>
      </w:r>
      <w:r w:rsidR="004E5784" w:rsidRPr="00C561A8">
        <w:t xml:space="preserve"> 2014</w:t>
      </w:r>
      <w:r w:rsidRPr="00C561A8">
        <w:t>.</w:t>
      </w:r>
      <w:r w:rsidR="004E5784" w:rsidRPr="00C561A8">
        <w:t xml:space="preserve"> un 2015</w:t>
      </w:r>
      <w:r w:rsidR="002A586D" w:rsidRPr="00C561A8">
        <w:t>.</w:t>
      </w:r>
      <w:r w:rsidRPr="00C561A8">
        <w:t xml:space="preserve"> gadi) par summu, kas nav mazāka par</w:t>
      </w:r>
      <w:r w:rsidR="00AB0E65" w:rsidRPr="00C561A8">
        <w:t xml:space="preserve"> </w:t>
      </w:r>
      <w:r w:rsidR="00ED52AF" w:rsidRPr="00C561A8">
        <w:t xml:space="preserve">1/3 (vienu trešdaļu) no </w:t>
      </w:r>
      <w:r w:rsidR="00AB0E65" w:rsidRPr="00C561A8">
        <w:t>šim iepirkumam iesniegtā</w:t>
      </w:r>
      <w:r w:rsidRPr="00C561A8">
        <w:t xml:space="preserve"> piedāvājuma</w:t>
      </w:r>
      <w:r w:rsidR="00ED52AF" w:rsidRPr="00C561A8">
        <w:t xml:space="preserve"> vērtības</w:t>
      </w:r>
      <w:r w:rsidRPr="00C561A8">
        <w:t>.</w:t>
      </w:r>
    </w:p>
    <w:p w:rsidR="004E5784" w:rsidRDefault="004E5784" w:rsidP="004E5784">
      <w:pPr>
        <w:numPr>
          <w:ilvl w:val="2"/>
          <w:numId w:val="1"/>
        </w:numPr>
        <w:spacing w:after="240"/>
        <w:jc w:val="both"/>
      </w:pPr>
      <w:r w:rsidRPr="00C561A8">
        <w:t xml:space="preserve">Pretendents </w:t>
      </w:r>
      <w:r w:rsidR="00943F82" w:rsidRPr="00C561A8">
        <w:t>ir</w:t>
      </w:r>
      <w:r w:rsidRPr="00C561A8">
        <w:t xml:space="preserve"> </w:t>
      </w:r>
      <w:r w:rsidR="00943F82" w:rsidRPr="00C561A8">
        <w:t xml:space="preserve">saņēmis </w:t>
      </w:r>
      <w:r w:rsidRPr="00C561A8">
        <w:t xml:space="preserve">vismaz vienu pozitīvu atsauksmi no pasūtītāja, kam tas ir piegādājis līdzīgas (pēc funkcionalitātes un pielietojuma) </w:t>
      </w:r>
      <w:r w:rsidR="008E3001" w:rsidRPr="00C561A8">
        <w:t>preces</w:t>
      </w:r>
      <w:r w:rsidR="00EB16A4" w:rsidRPr="00C561A8">
        <w:t xml:space="preserve"> un veicis to uzstādīšanu ne agrāk kā pēdējo trīs kalendāro gadu laikā (2012., 2013., 2014. un 2015. gadi) par summu, kas nav mazāka par </w:t>
      </w:r>
      <w:r w:rsidR="00ED52AF" w:rsidRPr="00C561A8">
        <w:t>1/3 (vienu trešdaļu) no šim iepirkumam iesniegtā piedāvājuma vērtības</w:t>
      </w:r>
      <w:r w:rsidRPr="00C561A8">
        <w:t>.</w:t>
      </w:r>
    </w:p>
    <w:p w:rsidR="00B96028" w:rsidRPr="00C561A8" w:rsidRDefault="00D52270" w:rsidP="00B96028">
      <w:pPr>
        <w:numPr>
          <w:ilvl w:val="2"/>
          <w:numId w:val="1"/>
        </w:numPr>
        <w:jc w:val="both"/>
      </w:pPr>
      <w:r>
        <w:lastRenderedPageBreak/>
        <w:t>Pretendentam jānodrošina</w:t>
      </w:r>
      <w:r w:rsidR="00A47F75">
        <w:t xml:space="preserve"> vismaz vienu servisa speciālistu, </w:t>
      </w:r>
      <w:r w:rsidR="00B96028" w:rsidRPr="00C561A8">
        <w:t>(</w:t>
      </w:r>
      <w:r w:rsidR="00114BBA">
        <w:t>pretendenta darbinieku vai personu, kura</w:t>
      </w:r>
      <w:r w:rsidR="00B96028" w:rsidRPr="00C561A8">
        <w:t xml:space="preserve"> tiks pie</w:t>
      </w:r>
      <w:r w:rsidR="00114BBA">
        <w:t>saistīta</w:t>
      </w:r>
      <w:r w:rsidR="00B96028" w:rsidRPr="00C561A8">
        <w:t xml:space="preserve"> līguma noslēgšanas gadījumā), kas ir izgājis apmācību un ir sertificēts veikt piegādājamo </w:t>
      </w:r>
      <w:r w:rsidR="006819D5" w:rsidRPr="00C561A8">
        <w:t>preču</w:t>
      </w:r>
      <w:r w:rsidR="00B96028" w:rsidRPr="00C561A8">
        <w:t xml:space="preserve"> remontu un apkopi.</w:t>
      </w:r>
      <w:r w:rsidR="00114BBA">
        <w:t xml:space="preserve"> Apmācības un sertifikācijas faktu pastiprina</w:t>
      </w:r>
      <w:r w:rsidR="00114BBA" w:rsidRPr="00C561A8">
        <w:t xml:space="preserve"> oficiāl</w:t>
      </w:r>
      <w:r w:rsidR="00114BBA">
        <w:t>s dokuments</w:t>
      </w:r>
      <w:r w:rsidR="00114BBA" w:rsidRPr="00C561A8">
        <w:t xml:space="preserve"> no piedāvāto preču</w:t>
      </w:r>
      <w:r w:rsidR="00114BBA">
        <w:t xml:space="preserve"> ražotāja</w:t>
      </w:r>
      <w:r w:rsidR="00D266E6">
        <w:t xml:space="preserve"> (vai ražotāja pilnvarotas personas)</w:t>
      </w:r>
      <w:r w:rsidR="00114BBA">
        <w:t xml:space="preserve">. </w:t>
      </w:r>
      <w:r w:rsidR="00B96028" w:rsidRPr="00C561A8">
        <w:t>Ja piedāvātais speciālists nav uzņēmuma darbinieks, tad nepieciešams iesniegt Pretendenta un norādītās personas vienošanos par piedalīšanos iepirkuma līguma izpildē, ja tāds tiks noslēgts.</w:t>
      </w:r>
    </w:p>
    <w:p w:rsidR="00EB16A4" w:rsidRPr="00C561A8" w:rsidRDefault="00EB16A4" w:rsidP="00EB16A4">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r w:rsidRPr="00C561A8">
        <w:t>.</w:t>
      </w:r>
    </w:p>
    <w:p w:rsidR="00800CE1" w:rsidRPr="00C561A8" w:rsidRDefault="00800CE1" w:rsidP="00B96028">
      <w:pPr>
        <w:ind w:left="720"/>
        <w:jc w:val="both"/>
        <w:rPr>
          <w:u w:val="single"/>
        </w:rPr>
      </w:pPr>
    </w:p>
    <w:p w:rsidR="003B26C3" w:rsidRPr="00C561A8" w:rsidRDefault="003B26C3" w:rsidP="003B26C3">
      <w:pPr>
        <w:pStyle w:val="Heading2"/>
        <w:numPr>
          <w:ilvl w:val="0"/>
          <w:numId w:val="1"/>
        </w:numPr>
        <w:jc w:val="center"/>
        <w:rPr>
          <w:caps/>
        </w:rPr>
      </w:pPr>
      <w:bookmarkStart w:id="25" w:name="_Toc341190888"/>
      <w:bookmarkStart w:id="26" w:name="_Toc425766169"/>
      <w:bookmarkStart w:id="27" w:name="IESNIEDZAMIE_DOKUMENTI_4"/>
      <w:r w:rsidRPr="00C561A8">
        <w:rPr>
          <w:caps/>
        </w:rPr>
        <w:t>Iesniedzamie dokumenti</w:t>
      </w:r>
      <w:bookmarkEnd w:id="25"/>
      <w:bookmarkEnd w:id="26"/>
    </w:p>
    <w:bookmarkEnd w:id="27"/>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3A3C01" w:rsidRPr="00C561A8" w:rsidRDefault="003A3C01" w:rsidP="003A3C01">
      <w:pPr>
        <w:numPr>
          <w:ilvl w:val="2"/>
          <w:numId w:val="1"/>
        </w:numPr>
        <w:jc w:val="both"/>
      </w:pPr>
      <w:r w:rsidRPr="00C561A8">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3B26C3" w:rsidP="003B26C3">
      <w:pPr>
        <w:numPr>
          <w:ilvl w:val="2"/>
          <w:numId w:val="1"/>
        </w:numPr>
        <w:spacing w:after="240"/>
        <w:jc w:val="both"/>
      </w:pPr>
      <w:r w:rsidRPr="00C561A8">
        <w:t>Vispārēja informācija par Pretendentu saskaņā ar nolikuma IV Nodaļas 4.1.formu. Obligāti jāaizpilda visi lauki.</w:t>
      </w:r>
    </w:p>
    <w:p w:rsidR="004123A6" w:rsidRPr="00C561A8" w:rsidRDefault="00BE4A54" w:rsidP="000748E0">
      <w:pPr>
        <w:numPr>
          <w:ilvl w:val="2"/>
          <w:numId w:val="1"/>
        </w:numPr>
        <w:spacing w:after="240"/>
        <w:jc w:val="both"/>
      </w:pPr>
      <w:r w:rsidRPr="00C561A8">
        <w:t>Ja Pretendents savas kvalifikācijas apliecināšanai balstās uz citām personām, i</w:t>
      </w:r>
      <w:r w:rsidR="003B26C3" w:rsidRPr="00C561A8">
        <w:t>nformācija par</w:t>
      </w:r>
      <w:r w:rsidRPr="00C561A8">
        <w:t xml:space="preserve"> šīm</w:t>
      </w:r>
      <w:r w:rsidR="003B26C3" w:rsidRPr="00C561A8">
        <w:t xml:space="preserve"> </w:t>
      </w:r>
      <w:r w:rsidRPr="00C561A8">
        <w:t>personām</w:t>
      </w:r>
      <w:r w:rsidR="000F1090" w:rsidRPr="00C561A8">
        <w:t xml:space="preserve">, </w:t>
      </w:r>
      <w:r w:rsidRPr="00C561A8">
        <w:t xml:space="preserve">jāiesniedz </w:t>
      </w:r>
      <w:r w:rsidR="003B26C3" w:rsidRPr="00C561A8">
        <w:t>sask</w:t>
      </w:r>
      <w:r w:rsidRPr="00C561A8">
        <w:t>aņā ar Nolikuma</w:t>
      </w:r>
      <w:r w:rsidR="003B26C3" w:rsidRPr="00C561A8">
        <w:t xml:space="preserve"> IV Nodaļas 4.2. formu, kur norādīts </w:t>
      </w:r>
      <w:r w:rsidR="000F1090" w:rsidRPr="00C561A8">
        <w:t>personas</w:t>
      </w:r>
      <w:r w:rsidRPr="00C561A8">
        <w:t xml:space="preserve"> nosaukums,</w:t>
      </w:r>
      <w:r w:rsidR="003B26C3" w:rsidRPr="00C561A8">
        <w:t xml:space="preserve"> kontaktpersona,</w:t>
      </w:r>
      <w:r w:rsidRPr="00C561A8">
        <w:t xml:space="preserve"> un</w:t>
      </w:r>
      <w:r w:rsidR="009412B7" w:rsidRPr="00C561A8">
        <w:t xml:space="preserve"> īss apraksts, kādā veidā</w:t>
      </w:r>
      <w:r w:rsidR="003B26C3" w:rsidRPr="00C561A8">
        <w:t xml:space="preserve"> </w:t>
      </w:r>
      <w:r w:rsidR="000F1090" w:rsidRPr="00C561A8">
        <w:t>pe</w:t>
      </w:r>
      <w:r w:rsidR="009412B7" w:rsidRPr="00C561A8">
        <w:t>rsona</w:t>
      </w:r>
      <w:r w:rsidR="000F1090" w:rsidRPr="00C561A8">
        <w:t xml:space="preserve"> </w:t>
      </w:r>
      <w:r w:rsidRPr="00C561A8">
        <w:t>piedalī</w:t>
      </w:r>
      <w:r w:rsidR="009412B7" w:rsidRPr="00C561A8">
        <w:t>sies iepirkuma</w:t>
      </w:r>
      <w:r w:rsidRPr="00C561A8">
        <w:t xml:space="preserve"> līguma izpildē</w:t>
      </w:r>
      <w:r w:rsidR="003B26C3" w:rsidRPr="00C561A8">
        <w:t xml:space="preserve">. </w:t>
      </w:r>
      <w:r w:rsidR="000F1090" w:rsidRPr="00C561A8">
        <w:t xml:space="preserve">Minētās personas </w:t>
      </w:r>
      <w:r w:rsidR="003B26C3" w:rsidRPr="00C561A8">
        <w:t>iesniedz rakstisku apliecinājumu par gatavību piedalīties līguma izpildē.</w:t>
      </w:r>
    </w:p>
    <w:p w:rsidR="00B42212" w:rsidRPr="00C561A8" w:rsidRDefault="00B42212" w:rsidP="00B42212">
      <w:pPr>
        <w:numPr>
          <w:ilvl w:val="2"/>
          <w:numId w:val="1"/>
        </w:numPr>
        <w:jc w:val="both"/>
      </w:pPr>
      <w:r w:rsidRPr="00C561A8">
        <w:t>Apliecinājums par vismaz vienu piedāvātajām precēm līdzīgu (pēc funkcionalitātes un pielietojuma) preču piegādes gadījumu ne agrāk kā pēdējo trīs kalendāro gadu l</w:t>
      </w:r>
      <w:r w:rsidR="00C756DE" w:rsidRPr="00C561A8">
        <w:t>aikā (</w:t>
      </w:r>
      <w:r w:rsidRPr="00C561A8">
        <w:t>2012.</w:t>
      </w:r>
      <w:r w:rsidR="002A586D" w:rsidRPr="00C561A8">
        <w:t>,</w:t>
      </w:r>
      <w:r w:rsidRPr="00C561A8">
        <w:t xml:space="preserve"> 2013.</w:t>
      </w:r>
      <w:r w:rsidR="00C756DE" w:rsidRPr="00C561A8">
        <w:t>,</w:t>
      </w:r>
      <w:r w:rsidR="002A586D" w:rsidRPr="00C561A8">
        <w:t xml:space="preserve"> 2014.</w:t>
      </w:r>
      <w:r w:rsidR="00C756DE" w:rsidRPr="00C561A8">
        <w:t xml:space="preserve"> un 2015.</w:t>
      </w:r>
      <w:r w:rsidRPr="00C561A8">
        <w:t xml:space="preserve"> gadi) par summu, kas nav mazāka par</w:t>
      </w:r>
      <w:r w:rsidR="00ED52AF" w:rsidRPr="00C561A8">
        <w:t xml:space="preserve"> 1/3 (vienu trešdaļu) no</w:t>
      </w:r>
      <w:r w:rsidR="00C756DE" w:rsidRPr="00C561A8">
        <w:t xml:space="preserve"> šim iepirkumam iesniegtā</w:t>
      </w:r>
      <w:r w:rsidRPr="00C561A8">
        <w:t xml:space="preserve"> </w:t>
      </w:r>
      <w:r w:rsidR="00ED52AF" w:rsidRPr="00C561A8">
        <w:t>piedāvājuma vērtības</w:t>
      </w:r>
      <w:r w:rsidRPr="00C561A8">
        <w:t>. Apliecinājumā jānorāda:</w:t>
      </w:r>
    </w:p>
    <w:p w:rsidR="00C77724" w:rsidRDefault="00C77724" w:rsidP="003610A2">
      <w:pPr>
        <w:pStyle w:val="ListParagraph"/>
        <w:numPr>
          <w:ilvl w:val="0"/>
          <w:numId w:val="8"/>
        </w:numPr>
        <w:jc w:val="both"/>
      </w:pPr>
      <w:r>
        <w:t>piegādes datums;</w:t>
      </w:r>
    </w:p>
    <w:p w:rsidR="00B42212" w:rsidRPr="00C561A8" w:rsidRDefault="00B42212" w:rsidP="003610A2">
      <w:pPr>
        <w:pStyle w:val="ListParagraph"/>
        <w:numPr>
          <w:ilvl w:val="0"/>
          <w:numId w:val="8"/>
        </w:numPr>
        <w:jc w:val="both"/>
      </w:pPr>
      <w:r w:rsidRPr="00C561A8">
        <w:t>piegādāto preču nosaukumi;</w:t>
      </w:r>
    </w:p>
    <w:p w:rsidR="001B1756" w:rsidRPr="00C561A8" w:rsidRDefault="001B1756" w:rsidP="003610A2">
      <w:pPr>
        <w:pStyle w:val="ListParagraph"/>
        <w:numPr>
          <w:ilvl w:val="0"/>
          <w:numId w:val="8"/>
        </w:numPr>
        <w:jc w:val="both"/>
      </w:pPr>
      <w:r w:rsidRPr="00C561A8">
        <w:t>piegādāto preču kopējā vērtība (cena);</w:t>
      </w:r>
    </w:p>
    <w:p w:rsidR="00B42212" w:rsidRPr="00C561A8" w:rsidRDefault="00B42212" w:rsidP="003610A2">
      <w:pPr>
        <w:pStyle w:val="ListParagraph"/>
        <w:numPr>
          <w:ilvl w:val="0"/>
          <w:numId w:val="8"/>
        </w:numPr>
        <w:jc w:val="both"/>
      </w:pPr>
      <w:r w:rsidRPr="00C561A8">
        <w:t>ar piegādātajām precēm sai</w:t>
      </w:r>
      <w:r w:rsidR="001E1809" w:rsidRPr="00C561A8">
        <w:t>stīto sniegto pakalpojumu veidi</w:t>
      </w:r>
      <w:r w:rsidRPr="00C561A8">
        <w:t>;</w:t>
      </w:r>
    </w:p>
    <w:p w:rsidR="00A43F7B" w:rsidRPr="00C561A8" w:rsidRDefault="00B42212" w:rsidP="003610A2">
      <w:pPr>
        <w:pStyle w:val="ListParagraph"/>
        <w:numPr>
          <w:ilvl w:val="0"/>
          <w:numId w:val="8"/>
        </w:numPr>
        <w:spacing w:after="240"/>
        <w:jc w:val="both"/>
      </w:pPr>
      <w:r w:rsidRPr="00C561A8">
        <w:t>piegādāto preču saņēmēju nosaukumi un to adreses.</w:t>
      </w:r>
    </w:p>
    <w:p w:rsidR="00FE32D2" w:rsidRPr="00C561A8" w:rsidRDefault="00FE32D2" w:rsidP="00FE32D2">
      <w:pPr>
        <w:numPr>
          <w:ilvl w:val="2"/>
          <w:numId w:val="1"/>
        </w:numPr>
        <w:spacing w:after="240"/>
        <w:jc w:val="both"/>
      </w:pPr>
      <w:r w:rsidRPr="00C561A8">
        <w:t>Vismaz viena pozitīva atsauksme no pasūtītāja, kam Pretendents ir piegādājis līdzīgas (pēc funkcionali</w:t>
      </w:r>
      <w:r w:rsidR="00B05BFD" w:rsidRPr="00C561A8">
        <w:t xml:space="preserve">tātes un pielietojuma) </w:t>
      </w:r>
      <w:r w:rsidR="006819D5" w:rsidRPr="00C561A8">
        <w:t>preces</w:t>
      </w:r>
      <w:r w:rsidR="00B05BFD" w:rsidRPr="00C561A8">
        <w:t xml:space="preserve"> un veicis to uzstādīšanu ne agrāk kā pēdējo trīs kalendāro gadu laikā (2012., 2013., 2014. un 2015. gadi) par summu, kas </w:t>
      </w:r>
      <w:r w:rsidR="00B05BFD" w:rsidRPr="00C561A8">
        <w:lastRenderedPageBreak/>
        <w:t xml:space="preserve">nav mazāka par </w:t>
      </w:r>
      <w:r w:rsidR="00ED52AF" w:rsidRPr="00C561A8">
        <w:t>1/3 (vienu trešdaļu) no šim iepirkumam iesniegtā piedāvājuma vērtības</w:t>
      </w:r>
      <w:r w:rsidR="00B05BFD" w:rsidRPr="00C561A8">
        <w:t>.</w:t>
      </w:r>
    </w:p>
    <w:p w:rsidR="00AA3191" w:rsidRPr="00C561A8" w:rsidRDefault="00725340" w:rsidP="00725340">
      <w:pPr>
        <w:numPr>
          <w:ilvl w:val="2"/>
          <w:numId w:val="1"/>
        </w:numPr>
        <w:jc w:val="both"/>
      </w:pPr>
      <w:r w:rsidRPr="00C561A8">
        <w:t xml:space="preserve">Oficiāls dokuments no piedāvāto </w:t>
      </w:r>
      <w:r w:rsidR="006819D5" w:rsidRPr="00C561A8">
        <w:t>preču</w:t>
      </w:r>
      <w:r w:rsidRPr="00C561A8">
        <w:t xml:space="preserve"> ražotāja</w:t>
      </w:r>
      <w:r w:rsidR="00D266E6">
        <w:t xml:space="preserve"> (vai ražotāja pilnvarotas personas)</w:t>
      </w:r>
      <w:r w:rsidRPr="00C561A8">
        <w:t xml:space="preserve">, kurā ir norādīts vismaz viens </w:t>
      </w:r>
      <w:r w:rsidR="00114BBA">
        <w:t xml:space="preserve">servisa speciālists </w:t>
      </w:r>
      <w:r w:rsidRPr="00C561A8">
        <w:t>(</w:t>
      </w:r>
      <w:r w:rsidR="00D52270">
        <w:t>pretendenta</w:t>
      </w:r>
      <w:r w:rsidR="00114BBA" w:rsidRPr="00C561A8">
        <w:t xml:space="preserve"> darbinieks </w:t>
      </w:r>
      <w:r w:rsidRPr="00C561A8">
        <w:t xml:space="preserve">vai </w:t>
      </w:r>
      <w:r w:rsidR="00114BBA">
        <w:t>persona, kura tiks piesaistīta</w:t>
      </w:r>
      <w:r w:rsidRPr="00C561A8">
        <w:t xml:space="preserve"> līguma noslēgšanas gadījumā), kas ir izgājis apmācību un ir sertificēts veikt piegādājamo </w:t>
      </w:r>
      <w:r w:rsidR="006819D5" w:rsidRPr="00C561A8">
        <w:t>preču</w:t>
      </w:r>
      <w:r w:rsidRPr="00C561A8">
        <w:t xml:space="preserve"> remontu un apkopi. </w:t>
      </w:r>
    </w:p>
    <w:p w:rsidR="00725340" w:rsidRPr="00C561A8" w:rsidRDefault="00725340" w:rsidP="00AA3191">
      <w:pPr>
        <w:ind w:left="720"/>
        <w:jc w:val="both"/>
      </w:pPr>
      <w:r w:rsidRPr="00C561A8">
        <w:t>Ja piedāvātais speciālists nav uzņēmuma darbinieks, tad nepieciešams iesniegt Pretendenta un norādītās personas vienošanos par piedalīšanos iepirkuma līguma izpildē, ja tāds tiks noslēgts.</w:t>
      </w:r>
    </w:p>
    <w:p w:rsidR="00453802" w:rsidRPr="00C561A8" w:rsidRDefault="00725340" w:rsidP="000E41CE">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p>
    <w:p w:rsidR="003B26C3" w:rsidRPr="00C561A8" w:rsidRDefault="003B26C3" w:rsidP="003B26C3">
      <w:pPr>
        <w:numPr>
          <w:ilvl w:val="2"/>
          <w:numId w:val="1"/>
        </w:numPr>
        <w:jc w:val="both"/>
      </w:pPr>
      <w:r w:rsidRPr="00C561A8">
        <w:t>Ja Pretendents savas kvalifikācijas apliecināšanai balstās</w:t>
      </w:r>
      <w:r w:rsidR="00403767" w:rsidRPr="00C561A8">
        <w:t xml:space="preserve"> uz citām personām, tad punktos</w:t>
      </w:r>
      <w:r w:rsidR="00FA5867" w:rsidRPr="00C561A8">
        <w:t xml:space="preserve"> </w:t>
      </w:r>
      <w:r w:rsidR="00815FDF" w:rsidRPr="00C561A8">
        <w:t>4.2</w:t>
      </w:r>
      <w:r w:rsidRPr="00C561A8">
        <w:t>.3.</w:t>
      </w:r>
      <w:r w:rsidR="00E73DDA" w:rsidRPr="00C561A8">
        <w:t xml:space="preserve"> līdz 4.2.</w:t>
      </w:r>
      <w:r w:rsidR="00ED52AF" w:rsidRPr="00C561A8">
        <w:t>5</w:t>
      </w:r>
      <w:r w:rsidR="00403767" w:rsidRPr="00C561A8">
        <w:t>.</w:t>
      </w:r>
      <w:r w:rsidRPr="00C561A8">
        <w:t xml:space="preserve"> minētie dokumenti ir jāiesniedz tām personām, uz kuru kvalifikāciju Pretendents balstās savā Piedāvājumā.</w:t>
      </w:r>
    </w:p>
    <w:p w:rsidR="003B26C3" w:rsidRPr="00C561A8" w:rsidRDefault="003B26C3" w:rsidP="003B26C3">
      <w:pPr>
        <w:ind w:left="720"/>
        <w:jc w:val="both"/>
      </w:pPr>
    </w:p>
    <w:p w:rsidR="000F1090" w:rsidRPr="00C561A8" w:rsidRDefault="003B26C3" w:rsidP="003B26C3">
      <w:pPr>
        <w:numPr>
          <w:ilvl w:val="1"/>
          <w:numId w:val="1"/>
        </w:numPr>
        <w:jc w:val="both"/>
      </w:pPr>
      <w:r w:rsidRPr="00C561A8">
        <w:t xml:space="preserve"> </w:t>
      </w:r>
      <w:r w:rsidR="000F1090" w:rsidRPr="00C561A8">
        <w:rPr>
          <w:b/>
        </w:rPr>
        <w:t>Pretendentu, kam būtu piešķiramas līguma slēgšanas tiesības, izslēgšanas nosacījumu izvērtēšanai nepieciešamie dokumenti.</w:t>
      </w:r>
    </w:p>
    <w:p w:rsidR="000F1090" w:rsidRPr="00C561A8" w:rsidRDefault="00E8337C" w:rsidP="000F1090">
      <w:pPr>
        <w:numPr>
          <w:ilvl w:val="2"/>
          <w:numId w:val="1"/>
        </w:numPr>
        <w:spacing w:after="240"/>
        <w:jc w:val="both"/>
        <w:rPr>
          <w:u w:val="single"/>
        </w:rPr>
      </w:pPr>
      <w:r w:rsidRPr="00C561A8">
        <w:rPr>
          <w:u w:val="single"/>
        </w:rPr>
        <w:t>Lai pārbaudītu, vai pretendents nav izslēdzams no dalības iepirkuma procedūrā Pasūtītājs iegūst informāciju par pretendentu izmantojot Ministru kabineta noteikto informācijas sistēmu saskaņā ar PIL 39.</w:t>
      </w:r>
      <w:r w:rsidRPr="00C561A8">
        <w:rPr>
          <w:u w:val="single"/>
          <w:vertAlign w:val="superscript"/>
        </w:rPr>
        <w:t>1</w:t>
      </w:r>
      <w:r w:rsidRPr="00C561A8">
        <w:rPr>
          <w:u w:val="single"/>
        </w:rPr>
        <w:t xml:space="preserve"> panta nosacījumiem.</w:t>
      </w:r>
    </w:p>
    <w:p w:rsidR="00BB60D1" w:rsidRPr="00C561A8" w:rsidRDefault="00BB60D1" w:rsidP="00BD337C">
      <w:pPr>
        <w:numPr>
          <w:ilvl w:val="2"/>
          <w:numId w:val="1"/>
        </w:numPr>
        <w:spacing w:after="240"/>
        <w:jc w:val="both"/>
        <w:rPr>
          <w:u w:val="single"/>
        </w:rPr>
      </w:pPr>
      <w:r w:rsidRPr="00C561A8">
        <w:rPr>
          <w:u w:val="single"/>
        </w:rPr>
        <w:t>Lai pārbaudītu, vai ārvalstī reģistrēts vai pastāvīgi dzīvojošs pretendents nav izslēdzams no dalības iepirkuma procedūrā Pasūtītājs</w:t>
      </w:r>
      <w:r w:rsidR="006F5B53" w:rsidRPr="00C561A8">
        <w:rPr>
          <w:u w:val="single"/>
        </w:rPr>
        <w:t>, saskaņā ar PIL 39.</w:t>
      </w:r>
      <w:r w:rsidR="006F5B53" w:rsidRPr="00C561A8">
        <w:rPr>
          <w:u w:val="single"/>
          <w:vertAlign w:val="superscript"/>
        </w:rPr>
        <w:t>1</w:t>
      </w:r>
      <w:r w:rsidR="006F5B53" w:rsidRPr="00C561A8">
        <w:rPr>
          <w:u w:val="single"/>
        </w:rPr>
        <w:t xml:space="preserve"> panta nosacījumiem,</w:t>
      </w:r>
      <w:r w:rsidRPr="00C561A8">
        <w:rPr>
          <w:u w:val="single"/>
        </w:rPr>
        <w:t xml:space="preserve"> pieprasa, lai pretendents iesniedz attiecīgās ārvalsts kompetentās institūcijas izziņu</w:t>
      </w:r>
      <w:r w:rsidR="00026F0A" w:rsidRPr="00C561A8">
        <w:rPr>
          <w:u w:val="single"/>
        </w:rPr>
        <w:t>(-as)</w:t>
      </w:r>
      <w:r w:rsidRPr="00C561A8">
        <w:rPr>
          <w:u w:val="single"/>
        </w:rPr>
        <w:t>, kas apliecina, ka uz pretendentu neattiecas izslēgšanas nosacījumi no iepirkuma procedūras.</w:t>
      </w:r>
    </w:p>
    <w:p w:rsidR="00BD337C" w:rsidRPr="00C561A8" w:rsidRDefault="00BD337C" w:rsidP="00CA4D97">
      <w:pPr>
        <w:numPr>
          <w:ilvl w:val="2"/>
          <w:numId w:val="1"/>
        </w:numPr>
        <w:spacing w:after="240"/>
        <w:jc w:val="both"/>
        <w:rPr>
          <w:u w:val="single"/>
        </w:rPr>
      </w:pPr>
      <w:r w:rsidRPr="00C561A8">
        <w:rPr>
          <w:u w:val="single"/>
        </w:rPr>
        <w:t xml:space="preserve">Punktos 4.3.1. un 4.3.2. minētos </w:t>
      </w:r>
      <w:r w:rsidR="00051E85" w:rsidRPr="00C561A8">
        <w:rPr>
          <w:u w:val="single"/>
        </w:rPr>
        <w:t>dokumentus Pasūtītājs pārbau</w:t>
      </w:r>
      <w:r w:rsidR="000911C9" w:rsidRPr="00C561A8">
        <w:rPr>
          <w:u w:val="single"/>
        </w:rPr>
        <w:t>da arī attiecībā uz nolikuma 3.2</w:t>
      </w:r>
      <w:r w:rsidR="00051E85" w:rsidRPr="00C561A8">
        <w:rPr>
          <w:u w:val="single"/>
        </w:rPr>
        <w:t>.2.punktā minētajām personām.</w:t>
      </w:r>
    </w:p>
    <w:p w:rsidR="00CA4D97" w:rsidRPr="00C561A8" w:rsidRDefault="00CA4D97" w:rsidP="00CA4D97">
      <w:pPr>
        <w:numPr>
          <w:ilvl w:val="2"/>
          <w:numId w:val="1"/>
        </w:numPr>
        <w:jc w:val="both"/>
      </w:pPr>
      <w:r w:rsidRPr="00C561A8">
        <w:t>Pasūtītājs neizslēdz pretendentu no dalības iepirkuma procedūrā, ja:</w:t>
      </w:r>
    </w:p>
    <w:p w:rsidR="00CA4D97" w:rsidRPr="00C561A8" w:rsidRDefault="00CA4D97" w:rsidP="002504D0">
      <w:pPr>
        <w:numPr>
          <w:ilvl w:val="3"/>
          <w:numId w:val="1"/>
        </w:numPr>
        <w:tabs>
          <w:tab w:val="clear" w:pos="720"/>
          <w:tab w:val="num" w:pos="993"/>
        </w:tabs>
        <w:ind w:left="851" w:hanging="709"/>
        <w:jc w:val="both"/>
      </w:pPr>
      <w:r w:rsidRPr="00C561A8">
        <w:t>No dienas, kad kļuvis neapstrīdams un nepārsūdzams tiesas spriedums, prokurora priekšraksts par sodu vai citas kompetentas institūcijas pieņemtais lēmums saistībā ar PIL 39.</w:t>
      </w:r>
      <w:r w:rsidRPr="00C561A8">
        <w:rPr>
          <w:vertAlign w:val="superscript"/>
        </w:rPr>
        <w:t>1</w:t>
      </w:r>
      <w:r w:rsidRPr="00C561A8">
        <w:t xml:space="preserve"> panta pirmās daļas 1.punktā un 2.punkta "a" apakšpunktā minētajiem pārkāpumiem, līdz pieteikuma vai piedāvājuma iesniegšanas dienai ir pagājuši trīs gadi;</w:t>
      </w:r>
    </w:p>
    <w:p w:rsidR="00CA4D97" w:rsidRPr="00C561A8" w:rsidRDefault="00CA4D97" w:rsidP="00CA4D97">
      <w:pPr>
        <w:numPr>
          <w:ilvl w:val="3"/>
          <w:numId w:val="1"/>
        </w:numPr>
        <w:tabs>
          <w:tab w:val="clear" w:pos="720"/>
          <w:tab w:val="left" w:pos="993"/>
        </w:tabs>
        <w:ind w:left="851" w:hanging="709"/>
        <w:jc w:val="both"/>
        <w:rPr>
          <w:u w:val="single"/>
        </w:rPr>
      </w:pPr>
      <w:r w:rsidRPr="00C561A8">
        <w:t>No dienas, kad kļuvis neapstrīdams un nepārsūdzams tiesas spriedums vai citas kompetentas institūcijas pieņemtais lēmums saistībā ar PIL 39.</w:t>
      </w:r>
      <w:r w:rsidRPr="00C561A8">
        <w:rPr>
          <w:vertAlign w:val="superscript"/>
        </w:rPr>
        <w:t>1</w:t>
      </w:r>
      <w:r w:rsidRPr="00C561A8">
        <w:t xml:space="preserve"> panta pirmās daļas 2.punkta "b" apakšpunktā un 3.punktā minētajiem pārkāpumiem, līdz pieteikuma vai piedāvājuma iesniegšanas dienai ir pagājuši 12 mēneši.</w:t>
      </w:r>
    </w:p>
    <w:p w:rsidR="000F1090" w:rsidRPr="00C561A8"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C0527F" w:rsidRDefault="00C0527F" w:rsidP="003B26C3">
      <w:pPr>
        <w:numPr>
          <w:ilvl w:val="2"/>
          <w:numId w:val="1"/>
        </w:numPr>
        <w:spacing w:after="240"/>
        <w:jc w:val="both"/>
      </w:pPr>
      <w:r>
        <w:t>Gadījumos, ka</w:t>
      </w:r>
      <w:r w:rsidR="0056416B">
        <w:t>d</w:t>
      </w:r>
      <w:r>
        <w:t xml:space="preserve"> Tehniskajā specifikācijā ir norādīt konkrēti materiāli</w:t>
      </w:r>
      <w:r w:rsidR="00A22337">
        <w:t xml:space="preserve"> vai tehniskie risinājumi</w:t>
      </w:r>
      <w:r>
        <w:t xml:space="preserve">, gatavojot tehnisko piedāvājumu pretendents var izvēlēties piedāvāt </w:t>
      </w:r>
      <w:r>
        <w:lastRenderedPageBreak/>
        <w:t>norādītos vai ekvivalentus</w:t>
      </w:r>
      <w:r w:rsidRPr="00C0527F">
        <w:t xml:space="preserve"> </w:t>
      </w:r>
      <w:r>
        <w:t>materiālus</w:t>
      </w:r>
      <w:r w:rsidR="00A22337">
        <w:t xml:space="preserve"> vai tehniskos risinājumus</w:t>
      </w:r>
      <w:r>
        <w:t>.</w:t>
      </w:r>
      <w:r w:rsidR="00E409AA">
        <w:t xml:space="preserve"> (</w:t>
      </w:r>
      <w:r w:rsidR="00E409AA" w:rsidRPr="001A6435">
        <w:rPr>
          <w:i/>
        </w:rPr>
        <w:t>Šis nosacījums neattiecas uz prasībām par savietojamību ar Pasūtītāja īpašumā esošām iekārtām; savietojamība</w:t>
      </w:r>
      <w:r w:rsidR="00E409AA">
        <w:rPr>
          <w:i/>
        </w:rPr>
        <w:t>, ja tāda prasīta tehniskajā specifikācijā,</w:t>
      </w:r>
      <w:r w:rsidR="00E409AA" w:rsidRPr="001A6435">
        <w:rPr>
          <w:i/>
        </w:rPr>
        <w:t xml:space="preserve"> jānodrošina ar konkrētajiem norādītajiem iekārtu modeļiem</w:t>
      </w:r>
      <w:r w:rsidR="00E409AA">
        <w:rPr>
          <w:i/>
        </w:rPr>
        <w:t>.</w:t>
      </w:r>
      <w:r w:rsidR="00E409AA">
        <w:t>)</w:t>
      </w:r>
    </w:p>
    <w:p w:rsidR="00C0527F" w:rsidRPr="00C561A8" w:rsidRDefault="00C0527F" w:rsidP="003B26C3">
      <w:pPr>
        <w:numPr>
          <w:ilvl w:val="2"/>
          <w:numId w:val="1"/>
        </w:numPr>
        <w:spacing w:after="240"/>
        <w:jc w:val="both"/>
      </w:pPr>
      <w:r>
        <w:t>Gadījumos, ka</w:t>
      </w:r>
      <w:r w:rsidR="00E12B29">
        <w:t>d</w:t>
      </w:r>
      <w:r>
        <w:t xml:space="preserve"> Tehniskajā specifikācijā ir prasīta </w:t>
      </w:r>
      <w:r w:rsidR="0056416B">
        <w:t xml:space="preserve">preču </w:t>
      </w:r>
      <w:r>
        <w:t>atbilstība konkrētiem standartiem, gatavojot tehnisko piedāvājumu pretendents var izvēlēties piedāvāt preces, kas atbilst norādītajiem vai ekvivalentiem standartiem.</w:t>
      </w:r>
    </w:p>
    <w:p w:rsidR="003B26C3" w:rsidRPr="00C561A8" w:rsidRDefault="003B26C3" w:rsidP="003B26C3">
      <w:pPr>
        <w:numPr>
          <w:ilvl w:val="1"/>
          <w:numId w:val="1"/>
        </w:numPr>
        <w:jc w:val="both"/>
      </w:pPr>
      <w:r w:rsidRPr="00C561A8">
        <w:t xml:space="preserve"> </w:t>
      </w:r>
      <w:r w:rsidRPr="00C561A8">
        <w:rPr>
          <w:b/>
        </w:rPr>
        <w:t>Finanšu piedāvājums</w:t>
      </w:r>
    </w:p>
    <w:p w:rsidR="003B26C3" w:rsidRPr="00C561A8" w:rsidRDefault="003B26C3" w:rsidP="00EC6678">
      <w:pPr>
        <w:numPr>
          <w:ilvl w:val="2"/>
          <w:numId w:val="1"/>
        </w:numPr>
        <w:spacing w:after="240"/>
        <w:jc w:val="both"/>
      </w:pPr>
      <w:r w:rsidRPr="00C561A8">
        <w:t>Finanšu piedāvājumu sagatavo, ņemot vērā Tehniskajās specifikācijās noteikto piegādājamo Preču un Saistīto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nodokļa, piemērojamo PVN (atbilstošā proporcijā) un cenu ar PVN. Finanšu piedāvājumā jābūt atšifrētām katras preces vienības cenām.</w:t>
      </w:r>
    </w:p>
    <w:p w:rsidR="003B26C3" w:rsidRPr="00C561A8" w:rsidRDefault="003B26C3" w:rsidP="003B26C3">
      <w:pPr>
        <w:numPr>
          <w:ilvl w:val="2"/>
          <w:numId w:val="1"/>
        </w:numPr>
        <w:jc w:val="both"/>
      </w:pPr>
      <w:r w:rsidRPr="00C561A8">
        <w:t>Finanšu piedāvājumā preču vienības cenās jābūt iekļautām visām izmaksām, tai skaitā:</w:t>
      </w:r>
    </w:p>
    <w:p w:rsidR="003B26C3" w:rsidRPr="00C561A8" w:rsidRDefault="003B26C3" w:rsidP="003610A2">
      <w:pPr>
        <w:widowControl/>
        <w:numPr>
          <w:ilvl w:val="0"/>
          <w:numId w:val="2"/>
        </w:numPr>
        <w:jc w:val="both"/>
      </w:pPr>
      <w:r w:rsidRPr="00C561A8">
        <w:t>preču piegādes izdevumiem pasūtītāja</w:t>
      </w:r>
      <w:r w:rsidR="00D3059B" w:rsidRPr="00C561A8">
        <w:t xml:space="preserve"> norādītajās</w:t>
      </w:r>
      <w:r w:rsidRPr="00C561A8">
        <w:t xml:space="preserve"> adresē;</w:t>
      </w:r>
    </w:p>
    <w:p w:rsidR="003B26C3" w:rsidRPr="00C561A8" w:rsidRDefault="003B26C3" w:rsidP="003610A2">
      <w:pPr>
        <w:widowControl/>
        <w:numPr>
          <w:ilvl w:val="0"/>
          <w:numId w:val="2"/>
        </w:numPr>
        <w:jc w:val="both"/>
      </w:pPr>
      <w:r w:rsidRPr="00C561A8">
        <w:t>tehniskā nodrošinājuma izmaksām;</w:t>
      </w:r>
    </w:p>
    <w:p w:rsidR="003B26C3" w:rsidRPr="00C561A8" w:rsidRDefault="003B26C3" w:rsidP="003610A2">
      <w:pPr>
        <w:widowControl/>
        <w:numPr>
          <w:ilvl w:val="0"/>
          <w:numId w:val="2"/>
        </w:numPr>
        <w:jc w:val="both"/>
      </w:pPr>
      <w:r w:rsidRPr="00C561A8">
        <w:t>citām nodokļu izmaksām, t.sk. ar preču atmuitošanu saistītiem izdevumiem, izņemot pievienotās vērtības nodokļa izmaksas, ar ko tiek aplikta preču piegāde un ar tām saistīto pakalpojumu sniegšana;</w:t>
      </w:r>
    </w:p>
    <w:p w:rsidR="003B26C3" w:rsidRPr="00C561A8" w:rsidRDefault="003B26C3" w:rsidP="003610A2">
      <w:pPr>
        <w:widowControl/>
        <w:numPr>
          <w:ilvl w:val="0"/>
          <w:numId w:val="2"/>
        </w:numPr>
        <w:jc w:val="both"/>
      </w:pPr>
      <w:r w:rsidRPr="00C561A8">
        <w:t>Preču apdrošināšanai līdz pieņemšanai (ja nepieciešams);</w:t>
      </w:r>
    </w:p>
    <w:p w:rsidR="00100184" w:rsidRPr="00C561A8" w:rsidRDefault="00100184" w:rsidP="003610A2">
      <w:pPr>
        <w:widowControl/>
        <w:numPr>
          <w:ilvl w:val="0"/>
          <w:numId w:val="2"/>
        </w:numPr>
        <w:jc w:val="both"/>
      </w:pPr>
      <w:r w:rsidRPr="00C561A8">
        <w:t>preču uzstādīšanas un palaišanas izmaksām (ja nepieciešams);</w:t>
      </w:r>
    </w:p>
    <w:p w:rsidR="003B26C3" w:rsidRPr="00C561A8" w:rsidRDefault="003B26C3" w:rsidP="003610A2">
      <w:pPr>
        <w:widowControl/>
        <w:numPr>
          <w:ilvl w:val="0"/>
          <w:numId w:val="2"/>
        </w:numPr>
        <w:jc w:val="both"/>
      </w:pPr>
      <w:r w:rsidRPr="00C561A8">
        <w:t>transporta, uzturēšanās (viesnīcu) izmaksām, dienas naudām (ja nepieciešams);</w:t>
      </w:r>
    </w:p>
    <w:p w:rsidR="00004FE1" w:rsidRPr="00C561A8" w:rsidRDefault="00004FE1" w:rsidP="003610A2">
      <w:pPr>
        <w:widowControl/>
        <w:numPr>
          <w:ilvl w:val="0"/>
          <w:numId w:val="2"/>
        </w:numPr>
        <w:jc w:val="both"/>
      </w:pPr>
      <w:r w:rsidRPr="00C561A8">
        <w:t>lietotāju apmācībai (ja nepieciešams);</w:t>
      </w:r>
    </w:p>
    <w:p w:rsidR="003B26C3" w:rsidRPr="00C561A8" w:rsidRDefault="003B26C3" w:rsidP="003610A2">
      <w:pPr>
        <w:widowControl/>
        <w:numPr>
          <w:ilvl w:val="0"/>
          <w:numId w:val="2"/>
        </w:numPr>
        <w:spacing w:after="240"/>
        <w:jc w:val="both"/>
      </w:pPr>
      <w:r w:rsidRPr="00C561A8">
        <w:t>un citām ar preču piegādi un tām saistīto pakalpojumu sniegšanu saistītajām izmaksām.</w:t>
      </w:r>
    </w:p>
    <w:p w:rsidR="003B26C3" w:rsidRPr="00C561A8" w:rsidRDefault="003B26C3" w:rsidP="003B26C3">
      <w:pPr>
        <w:widowControl/>
        <w:numPr>
          <w:ilvl w:val="2"/>
          <w:numId w:val="1"/>
        </w:numPr>
        <w:jc w:val="both"/>
      </w:pPr>
      <w:r w:rsidRPr="00C561A8">
        <w:t>Pretendenta piedāvātajām cenām un vienību likmēm jābūt nemainīgām visā līguma izpildes laikā.</w:t>
      </w:r>
    </w:p>
    <w:p w:rsidR="003B26C3" w:rsidRPr="00C561A8" w:rsidRDefault="003B26C3" w:rsidP="003B26C3">
      <w:pPr>
        <w:widowControl/>
        <w:spacing w:after="240"/>
        <w:ind w:left="720"/>
        <w:jc w:val="both"/>
      </w:pPr>
    </w:p>
    <w:p w:rsidR="003B26C3" w:rsidRPr="00C561A8" w:rsidRDefault="003B26C3" w:rsidP="003B26C3">
      <w:pPr>
        <w:pStyle w:val="Heading2"/>
        <w:numPr>
          <w:ilvl w:val="0"/>
          <w:numId w:val="1"/>
        </w:numPr>
        <w:jc w:val="center"/>
        <w:rPr>
          <w:bCs/>
          <w:caps/>
        </w:rPr>
      </w:pPr>
      <w:bookmarkStart w:id="28" w:name="_Toc341190889"/>
      <w:bookmarkStart w:id="29" w:name="_Toc425766170"/>
      <w:bookmarkStart w:id="30" w:name="PIEDĀVĀJUMA_VĒRT_UN_IZV_KRITĒRIJI_5"/>
      <w:r w:rsidRPr="00C561A8">
        <w:rPr>
          <w:bCs/>
          <w:caps/>
        </w:rPr>
        <w:t>Piedāvājuma vērtēšanas un izvēles kritēriji</w:t>
      </w:r>
      <w:bookmarkEnd w:id="28"/>
      <w:bookmarkEnd w:id="29"/>
    </w:p>
    <w:bookmarkEnd w:id="30"/>
    <w:p w:rsidR="003B26C3" w:rsidRPr="00C561A8" w:rsidRDefault="003B26C3" w:rsidP="003B26C3">
      <w:pPr>
        <w:ind w:left="360"/>
        <w:jc w:val="center"/>
        <w:rPr>
          <w:b/>
          <w:bCs/>
          <w:caps/>
        </w:rPr>
      </w:pPr>
    </w:p>
    <w:p w:rsidR="003B26C3" w:rsidRPr="00C561A8" w:rsidRDefault="003B26C3" w:rsidP="003B26C3">
      <w:pPr>
        <w:numPr>
          <w:ilvl w:val="1"/>
          <w:numId w:val="1"/>
        </w:numPr>
        <w:jc w:val="both"/>
        <w:rPr>
          <w:b/>
          <w:bCs/>
          <w:caps/>
        </w:rPr>
      </w:pPr>
      <w:r w:rsidRPr="00C561A8">
        <w:rPr>
          <w:b/>
          <w:bCs/>
          <w:caps/>
        </w:rPr>
        <w:t xml:space="preserve"> </w:t>
      </w:r>
      <w:r w:rsidRPr="00C561A8">
        <w:rPr>
          <w:b/>
          <w:bCs/>
        </w:rPr>
        <w:t>Preču piegādes prezentācija</w:t>
      </w:r>
    </w:p>
    <w:p w:rsidR="003B26C3" w:rsidRPr="00C561A8" w:rsidRDefault="003B26C3" w:rsidP="003B26C3">
      <w:pPr>
        <w:numPr>
          <w:ilvl w:val="2"/>
          <w:numId w:val="1"/>
        </w:numPr>
        <w:jc w:val="both"/>
        <w:rPr>
          <w:b/>
          <w:bCs/>
          <w:caps/>
        </w:rPr>
      </w:pPr>
      <w:r w:rsidRPr="00C561A8">
        <w:rPr>
          <w:bCs/>
        </w:rPr>
        <w:t>Preču prezentācija nav paredzēta.</w:t>
      </w:r>
    </w:p>
    <w:p w:rsidR="003B26C3" w:rsidRPr="00C561A8" w:rsidRDefault="003B26C3" w:rsidP="003B26C3">
      <w:pPr>
        <w:ind w:left="720"/>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lastRenderedPageBreak/>
        <w:t>Ja  piedāvājums neatbilst nolikuma prasībām vai nav atbilstoši noformēts, iepirkuma komisijai ir tiesības lemt par piedāvājuma nevirzīšanu tālākai izskatīšanai.</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punktā noteikto dokumentu pārbaudi, lai pārliecinātos, vai Pretendents atbilst 3. 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Iepirkumu komisija bez tālākas izskatīšanas noraidīs to Pretendentu piedāvājumus, kurus tā būs atzinusi par neatbilstošiem un/vai nepietiekoši kvalificētiem preču piegādei.</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C561A8"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Ja atklājas, ka pretendenta piedāvājums satur nepatiesu informāciju par piedāvātās iekārtas tehnisko sniegumu, tas tiek noraidīts.</w:t>
      </w:r>
    </w:p>
    <w:p w:rsidR="003B26C3" w:rsidRPr="00C561A8" w:rsidRDefault="003B26C3" w:rsidP="00EC6678">
      <w:pPr>
        <w:numPr>
          <w:ilvl w:val="2"/>
          <w:numId w:val="1"/>
        </w:numPr>
        <w:spacing w:after="240"/>
        <w:jc w:val="both"/>
        <w:rPr>
          <w:b/>
          <w:bCs/>
          <w:caps/>
        </w:rPr>
      </w:pPr>
      <w:r w:rsidRPr="00C561A8">
        <w:rPr>
          <w:b/>
          <w:u w:val="single"/>
        </w:rPr>
        <w:t>Iepirkuma komisija izvēlas piedāvājumu ar viszemāko cenu</w:t>
      </w:r>
      <w:r w:rsidR="00DA14EB">
        <w:rPr>
          <w:b/>
          <w:u w:val="single"/>
        </w:rPr>
        <w:t xml:space="preserve"> </w:t>
      </w:r>
      <w:r w:rsidR="00DA14EB" w:rsidRPr="00DA14EB">
        <w:rPr>
          <w:u w:val="single"/>
        </w:rPr>
        <w:t xml:space="preserve">(ja iepirkums sadalīts daļās </w:t>
      </w:r>
      <w:r w:rsidR="00DA14EB">
        <w:rPr>
          <w:u w:val="single"/>
        </w:rPr>
        <w:t>–</w:t>
      </w:r>
      <w:r w:rsidR="00DA14EB" w:rsidRPr="00DA14EB">
        <w:rPr>
          <w:u w:val="single"/>
        </w:rPr>
        <w:t xml:space="preserve"> katrā lotē)</w:t>
      </w:r>
      <w:r w:rsidRPr="00C561A8">
        <w:rPr>
          <w:u w:val="single"/>
        </w:rPr>
        <w:t xml:space="preserve">, </w:t>
      </w:r>
      <w:r w:rsidRPr="00C561A8">
        <w:rPr>
          <w:b/>
          <w:u w:val="single"/>
        </w:rPr>
        <w:t>kas atbilst</w:t>
      </w:r>
      <w:r w:rsidRPr="00C561A8">
        <w:rPr>
          <w:u w:val="single"/>
        </w:rPr>
        <w:t xml:space="preserve"> </w:t>
      </w:r>
      <w:smartTag w:uri="schemas-tilde-lv/tildestengine" w:element="veidnes">
        <w:smartTagPr>
          <w:attr w:name="text" w:val="Nolikuma"/>
          <w:attr w:name="id" w:val="-1"/>
          <w:attr w:name="baseform" w:val="nolikum|s"/>
        </w:smartTagPr>
        <w:r w:rsidRPr="00C561A8">
          <w:rPr>
            <w:b/>
            <w:u w:val="single"/>
          </w:rPr>
          <w:t>Nolikuma</w:t>
        </w:r>
      </w:smartTag>
      <w:r w:rsidRPr="00C561A8">
        <w:rPr>
          <w:b/>
          <w:u w:val="single"/>
        </w:rPr>
        <w:t xml:space="preserve"> prasībām</w:t>
      </w:r>
      <w:r w:rsidRPr="00C561A8">
        <w:rPr>
          <w:u w:val="single"/>
        </w:rPr>
        <w:t xml:space="preserve"> un </w:t>
      </w:r>
      <w:r w:rsidRPr="00C561A8">
        <w:rPr>
          <w:b/>
          <w:u w:val="single"/>
        </w:rPr>
        <w:t>Tehniskajām specifikācijām</w:t>
      </w:r>
      <w:r w:rsidRPr="00C561A8">
        <w:rPr>
          <w:u w:val="single"/>
        </w:rPr>
        <w:t xml:space="preserve"> </w:t>
      </w:r>
      <w:r w:rsidRPr="00C561A8">
        <w:t>ar nosacījumu, ka Pretendents atbilst pretendentu atlases un kvalifikācijas</w:t>
      </w:r>
      <w:r w:rsidRPr="00C561A8">
        <w:rPr>
          <w:b/>
        </w:rPr>
        <w:t xml:space="preserve"> </w:t>
      </w:r>
      <w:r w:rsidRPr="00C561A8">
        <w:t>prasībām.</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Par visiem aritmētisko kļūdu labojumiem iepirkumu komisija 3 darba dienu laikā paziņo Pretendentam, kura piedāvājumā labojumi izdarīti.  Iepirkumu komisija turpina vērtēt labotos piedāvājumus ņemot vērā izdarītos labojumus.</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1" w:name="_Toc341190890"/>
      <w:bookmarkStart w:id="32" w:name="_Toc425766171"/>
      <w:bookmarkStart w:id="33" w:name="IEPIRKUMA_LĪGUMS_6"/>
      <w:r w:rsidRPr="00C561A8">
        <w:rPr>
          <w:caps/>
        </w:rPr>
        <w:t>Iepirkuma līgums</w:t>
      </w:r>
      <w:bookmarkEnd w:id="31"/>
      <w:bookmarkEnd w:id="32"/>
    </w:p>
    <w:bookmarkEnd w:id="33"/>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Pasūtītājs slēgs ar izraudzīto Pretendentu iepirkumu līgumu, pamatojoties uz pretendenta piedāvājumu un saskaņā ar Nolikuma noteikumiem, un iepirkuma līguma projektu 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 xml:space="preserve">10 dienas pēc dienas, kad informācija par iepirkuma procedūras rezultātiem nosūtīta visiem pretendentiem pa faksu vai elektroniski, izmantojot drošu elektronisko </w:t>
      </w:r>
      <w:r w:rsidRPr="00C561A8">
        <w:lastRenderedPageBreak/>
        <w:t>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Ja 6.2.1. vai 6.2.2. punktos minētā nogaidīšanas termiņa pēdējā diena ir darbdiena, 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4" w:name="_Toc341190891"/>
      <w:bookmarkStart w:id="35" w:name="_Toc425766172"/>
      <w:bookmarkStart w:id="36" w:name="IEPIRKUMA_KOMISIJAS_TIES_PIEN_7"/>
      <w:r w:rsidRPr="00C561A8">
        <w:rPr>
          <w:caps/>
        </w:rPr>
        <w:t>Iepirkuma komisijas tiesības un pienākumi</w:t>
      </w:r>
      <w:bookmarkEnd w:id="34"/>
      <w:bookmarkEnd w:id="35"/>
    </w:p>
    <w:bookmarkEnd w:id="36"/>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lastRenderedPageBreak/>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Pēc ieinteresēto personu pieprasījuma sniegt informāciju un atbildēt uz Pretendentu 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Heading2"/>
        <w:numPr>
          <w:ilvl w:val="0"/>
          <w:numId w:val="1"/>
        </w:numPr>
        <w:jc w:val="center"/>
        <w:rPr>
          <w:caps/>
        </w:rPr>
      </w:pPr>
      <w:bookmarkStart w:id="37" w:name="_Toc341190892"/>
      <w:bookmarkStart w:id="38" w:name="_Toc425766173"/>
      <w:bookmarkStart w:id="39" w:name="PRETENDENTA_TIES_PIEN_8"/>
      <w:r w:rsidRPr="00C561A8">
        <w:rPr>
          <w:caps/>
        </w:rPr>
        <w:t>Pretendenta tiesības un pienākumi</w:t>
      </w:r>
      <w:bookmarkEnd w:id="37"/>
      <w:bookmarkEnd w:id="38"/>
    </w:p>
    <w:bookmarkEnd w:id="39"/>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Pretendentam ir tiesības iesniegt iesniegumu par atklāta konkursa nolikumā un paziņojumā par līgumu iekļautajām prasībām Iepirkumu uzraudzības birojam ne vēlāk 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lastRenderedPageBreak/>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Pretendentam ir tiesības pārsūdzēt Iepirkumu uzraudzības birojā iepirkuma komisijas pieņemto lēmumu, pamatojoties uz „Publisko iepirkuma likuma” 83. pantu (Līdz 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C561A8"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9267EC" w:rsidP="00F837D3">
      <w:pPr>
        <w:pStyle w:val="Heading1"/>
        <w:numPr>
          <w:ilvl w:val="0"/>
          <w:numId w:val="0"/>
        </w:numPr>
        <w:ind w:left="432"/>
        <w:jc w:val="center"/>
        <w:rPr>
          <w:rFonts w:ascii="Times New Roman" w:hAnsi="Times New Roman" w:cs="Times New Roman"/>
          <w:lang w:val="lv-LV"/>
        </w:rPr>
      </w:pPr>
      <w:bookmarkStart w:id="40" w:name="_Toc425766174"/>
      <w:bookmarkStart w:id="41" w:name="TEHNISKĀS_SPECIFIKĀCIJAS_II"/>
      <w:r w:rsidRPr="00C561A8">
        <w:rPr>
          <w:rFonts w:ascii="Times New Roman" w:hAnsi="Times New Roman" w:cs="Times New Roman"/>
          <w:lang w:val="lv-LV"/>
        </w:rPr>
        <w:t>TEHNISKĀS  SPECIFIKĀCIJAS</w:t>
      </w:r>
      <w:bookmarkEnd w:id="40"/>
    </w:p>
    <w:bookmarkEnd w:id="41"/>
    <w:p w:rsidR="0039555A" w:rsidRPr="00C561A8" w:rsidRDefault="0039555A" w:rsidP="009267EC">
      <w:pPr>
        <w:jc w:val="center"/>
      </w:pPr>
      <w:r w:rsidRPr="00C561A8">
        <w:rPr>
          <w:b/>
          <w:sz w:val="32"/>
          <w:szCs w:val="32"/>
        </w:rPr>
        <w:br w:type="page"/>
      </w:r>
    </w:p>
    <w:p w:rsidR="00B65D4D" w:rsidRPr="00C561A8" w:rsidRDefault="00B65D4D" w:rsidP="00F837D3">
      <w:pPr>
        <w:pStyle w:val="Heading2"/>
        <w:numPr>
          <w:ilvl w:val="0"/>
          <w:numId w:val="0"/>
        </w:numPr>
        <w:jc w:val="center"/>
      </w:pPr>
      <w:bookmarkStart w:id="42" w:name="VISPĀRĒJA_INFORMĀCIJA_II_1"/>
    </w:p>
    <w:p w:rsidR="009267EC" w:rsidRPr="00C561A8" w:rsidRDefault="009267EC" w:rsidP="00F837D3">
      <w:pPr>
        <w:pStyle w:val="Heading2"/>
        <w:numPr>
          <w:ilvl w:val="0"/>
          <w:numId w:val="0"/>
        </w:numPr>
        <w:jc w:val="center"/>
      </w:pPr>
      <w:bookmarkStart w:id="43" w:name="_Toc425766175"/>
      <w:r w:rsidRPr="00C561A8">
        <w:t>VISPĀRĒJA INFORMĀCIJA</w:t>
      </w:r>
      <w:bookmarkEnd w:id="43"/>
    </w:p>
    <w:bookmarkEnd w:id="42"/>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561A8" w:rsidRDefault="009267EC" w:rsidP="0003082A">
      <w:pPr>
        <w:ind w:left="480"/>
        <w:jc w:val="both"/>
        <w:rPr>
          <w:b/>
        </w:rPr>
      </w:pPr>
      <w:r w:rsidRPr="00C561A8">
        <w:rPr>
          <w:b/>
        </w:rPr>
        <w:t>Piegādes apraksts</w:t>
      </w:r>
    </w:p>
    <w:p w:rsidR="00D266E6" w:rsidRDefault="00026F0A" w:rsidP="00D266E6">
      <w:pPr>
        <w:jc w:val="both"/>
      </w:pPr>
      <w:r w:rsidRPr="00C561A8">
        <w:t xml:space="preserve">Latvijas Organiskās sintēzes institūts vēlas iegādāties </w:t>
      </w:r>
      <w:r w:rsidR="00D266E6">
        <w:t>dažādas</w:t>
      </w:r>
      <w:r w:rsidR="00D266E6" w:rsidRPr="006A4BC3">
        <w:t xml:space="preserve"> </w:t>
      </w:r>
      <w:r w:rsidR="00D266E6">
        <w:t>pētniecības un paraugu apstrādes iekārtas:</w:t>
      </w:r>
    </w:p>
    <w:p w:rsidR="00D266E6" w:rsidRDefault="00D266E6" w:rsidP="00C02355">
      <w:pPr>
        <w:pStyle w:val="ListParagraph"/>
        <w:numPr>
          <w:ilvl w:val="0"/>
          <w:numId w:val="11"/>
        </w:numPr>
        <w:jc w:val="both"/>
      </w:pPr>
      <w:r>
        <w:t>gaismas izkliedes detektoru;</w:t>
      </w:r>
    </w:p>
    <w:p w:rsidR="00D266E6" w:rsidRDefault="00D266E6" w:rsidP="00C02355">
      <w:pPr>
        <w:pStyle w:val="ListParagraph"/>
        <w:numPr>
          <w:ilvl w:val="0"/>
          <w:numId w:val="11"/>
        </w:numPr>
        <w:jc w:val="both"/>
      </w:pPr>
      <w:r>
        <w:t>ā</w:t>
      </w:r>
      <w:r w:rsidRPr="00536130">
        <w:t>tras darbības preparatīvu (flash) hromatogrāfijas iekārtu</w:t>
      </w:r>
      <w:r>
        <w:t>;</w:t>
      </w:r>
    </w:p>
    <w:p w:rsidR="00D266E6" w:rsidRDefault="00D266E6" w:rsidP="00C02355">
      <w:pPr>
        <w:pStyle w:val="ListParagraph"/>
        <w:numPr>
          <w:ilvl w:val="0"/>
          <w:numId w:val="11"/>
        </w:numPr>
        <w:jc w:val="both"/>
      </w:pPr>
      <w:r>
        <w:t>a</w:t>
      </w:r>
      <w:r w:rsidRPr="00536130">
        <w:t>ugstas izšķiršanas masspektrometrijas datu uzglabāšanas iekā</w:t>
      </w:r>
      <w:r>
        <w:t>rtu;</w:t>
      </w:r>
    </w:p>
    <w:p w:rsidR="00D266E6" w:rsidRDefault="00D266E6" w:rsidP="00C02355">
      <w:pPr>
        <w:pStyle w:val="ListParagraph"/>
        <w:numPr>
          <w:ilvl w:val="0"/>
          <w:numId w:val="11"/>
        </w:numPr>
        <w:jc w:val="both"/>
      </w:pPr>
      <w:r>
        <w:t>spektrofluorimetru;</w:t>
      </w:r>
    </w:p>
    <w:p w:rsidR="00D266E6" w:rsidRDefault="00D266E6" w:rsidP="00C02355">
      <w:pPr>
        <w:pStyle w:val="ListParagraph"/>
        <w:numPr>
          <w:ilvl w:val="0"/>
          <w:numId w:val="11"/>
        </w:numPr>
        <w:jc w:val="both"/>
      </w:pPr>
      <w:r>
        <w:t>EPR iekārtu;</w:t>
      </w:r>
    </w:p>
    <w:p w:rsidR="00D266E6" w:rsidRDefault="00D266E6" w:rsidP="00C02355">
      <w:pPr>
        <w:pStyle w:val="ListParagraph"/>
        <w:numPr>
          <w:ilvl w:val="0"/>
          <w:numId w:val="11"/>
        </w:numPr>
        <w:jc w:val="both"/>
      </w:pPr>
      <w:r>
        <w:t>rotācijas ietvaicētāja komplektu ar membrānas vakumsūkni</w:t>
      </w:r>
    </w:p>
    <w:p w:rsidR="00364160" w:rsidRPr="00C561A8" w:rsidRDefault="00026F0A" w:rsidP="0003082A">
      <w:pPr>
        <w:jc w:val="both"/>
      </w:pPr>
      <w:r w:rsidRPr="00C561A8">
        <w:t>ERAF līdzfinansētā projekta „Farmācijas un biomedicīnas Valsts nozīmes pētniecības centra zinātniskās infrastruktūras attīstība” ietvaros, ID Nr. 2011/0045/2DP/2.1.1.3.1./11/IPIA/VIAA/001, ietvaros.</w:t>
      </w:r>
    </w:p>
    <w:p w:rsidR="00283853" w:rsidRPr="00C561A8" w:rsidRDefault="00283853" w:rsidP="0003082A">
      <w:pPr>
        <w:ind w:left="360"/>
        <w:jc w:val="both"/>
      </w:pPr>
    </w:p>
    <w:p w:rsidR="00283853" w:rsidRPr="00C561A8" w:rsidRDefault="00283853" w:rsidP="0003082A">
      <w:pPr>
        <w:jc w:val="both"/>
      </w:pPr>
      <w:r w:rsidRPr="00C561A8">
        <w:t>Piegādātājam ir jāveic iekārtu</w:t>
      </w:r>
      <w:r w:rsidR="0003082A" w:rsidRPr="00C561A8">
        <w:t xml:space="preserve"> </w:t>
      </w:r>
      <w:r w:rsidRPr="00C561A8">
        <w:t>piegādes, atbilstoši Tehniskajās specifikācijās (II. Nodaļa) noteiktajām prasībām.</w:t>
      </w:r>
    </w:p>
    <w:p w:rsidR="00283853" w:rsidRPr="00C561A8" w:rsidRDefault="00283853" w:rsidP="0003082A">
      <w:pPr>
        <w:jc w:val="both"/>
      </w:pPr>
    </w:p>
    <w:p w:rsidR="00B573A7" w:rsidRPr="00C561A8" w:rsidRDefault="00B573A7" w:rsidP="0003082A">
      <w:pPr>
        <w:jc w:val="both"/>
        <w:rPr>
          <w:rFonts w:cs="Monotype Sorts"/>
          <w:szCs w:val="20"/>
          <w:lang w:eastAsia="ar-SA"/>
        </w:rPr>
      </w:pPr>
      <w:r w:rsidRPr="00C561A8">
        <w:rPr>
          <w:rFonts w:cs="Monotype Sorts"/>
          <w:szCs w:val="20"/>
          <w:lang w:eastAsia="ar-SA"/>
        </w:rPr>
        <w:t>Tiek izskatīti tikai jaunu iekārtu</w:t>
      </w:r>
      <w:r w:rsidR="0003082A" w:rsidRPr="00C561A8">
        <w:rPr>
          <w:rFonts w:cs="Monotype Sorts"/>
          <w:szCs w:val="20"/>
          <w:lang w:eastAsia="ar-SA"/>
        </w:rPr>
        <w:t xml:space="preserve"> </w:t>
      </w:r>
      <w:r w:rsidRPr="00C561A8">
        <w:rPr>
          <w:rFonts w:cs="Monotype Sorts"/>
          <w:szCs w:val="20"/>
          <w:lang w:eastAsia="ar-SA"/>
        </w:rPr>
        <w:t>piedāvājumi, ja tie atbilst šajā nodaļā aprakstītajiem nosacījumiem.</w:t>
      </w:r>
    </w:p>
    <w:p w:rsidR="00190A7A" w:rsidRPr="00C561A8" w:rsidRDefault="00190A7A" w:rsidP="0003082A">
      <w:pPr>
        <w:jc w:val="both"/>
      </w:pPr>
      <w:bookmarkStart w:id="44" w:name="PIEGĀDĀJAMO_PREČU_APRAKSTS_II_2"/>
    </w:p>
    <w:p w:rsidR="00190A7A" w:rsidRPr="00C561A8" w:rsidRDefault="00903AAC" w:rsidP="0003082A">
      <w:pPr>
        <w:ind w:left="480"/>
        <w:jc w:val="both"/>
        <w:rPr>
          <w:b/>
        </w:rPr>
      </w:pPr>
      <w:r w:rsidRPr="00C561A8">
        <w:rPr>
          <w:b/>
        </w:rPr>
        <w:t>Preču g</w:t>
      </w:r>
      <w:r w:rsidR="00190A7A" w:rsidRPr="00C561A8">
        <w:rPr>
          <w:b/>
        </w:rPr>
        <w:t>arantijas nosacījumi</w:t>
      </w:r>
    </w:p>
    <w:p w:rsidR="00190A7A" w:rsidRPr="00C561A8" w:rsidRDefault="00190A7A" w:rsidP="0003082A">
      <w:pPr>
        <w:jc w:val="both"/>
      </w:pPr>
      <w:r w:rsidRPr="00C561A8">
        <w:t>Iekārtu garantijas laikam jābūt vis</w:t>
      </w:r>
      <w:r w:rsidR="000E41CE" w:rsidRPr="00C561A8">
        <w:t>maz 2</w:t>
      </w:r>
      <w:r w:rsidR="00DE4C60" w:rsidRPr="00C561A8">
        <w:t xml:space="preserve"> (</w:t>
      </w:r>
      <w:r w:rsidR="000E41CE" w:rsidRPr="00C561A8">
        <w:t>divi</w:t>
      </w:r>
      <w:r w:rsidR="00DE4C60" w:rsidRPr="00C561A8">
        <w:t>) gadi</w:t>
      </w:r>
      <w:r w:rsidR="00903AAC" w:rsidRPr="00C561A8">
        <w:t>, ja iekārtu Tehniskajās specifikācijās nav norādīts savādāk.</w:t>
      </w:r>
    </w:p>
    <w:p w:rsidR="006B50B9" w:rsidRPr="00C561A8" w:rsidRDefault="006B50B9" w:rsidP="0003082A">
      <w:pPr>
        <w:jc w:val="both"/>
      </w:pPr>
    </w:p>
    <w:p w:rsidR="006B50B9" w:rsidRPr="00C561A8" w:rsidRDefault="006B50B9" w:rsidP="0003082A">
      <w:pPr>
        <w:ind w:left="480"/>
        <w:jc w:val="both"/>
        <w:rPr>
          <w:b/>
        </w:rPr>
      </w:pPr>
      <w:r w:rsidRPr="00C561A8">
        <w:rPr>
          <w:b/>
        </w:rPr>
        <w:t>Preču piegādes nosacījumi</w:t>
      </w:r>
    </w:p>
    <w:p w:rsidR="00601570" w:rsidRPr="00C561A8" w:rsidRDefault="00041558" w:rsidP="0003082A">
      <w:pPr>
        <w:jc w:val="both"/>
      </w:pPr>
      <w:r w:rsidRPr="00C561A8">
        <w:t xml:space="preserve">Iekārtu </w:t>
      </w:r>
      <w:r w:rsidR="00364160" w:rsidRPr="00C561A8">
        <w:t>piegāde veicama pēc pasūtītāja pieprasījuma, tādā laikā pēc  iepirkuma līguma noslēgšanas, kas norādīts iepirkuma Nolikumā vai iekārtas tehniskajās specifikācijās.</w:t>
      </w:r>
    </w:p>
    <w:p w:rsidR="00601570" w:rsidRPr="00C561A8" w:rsidRDefault="00601570" w:rsidP="0003082A">
      <w:pPr>
        <w:jc w:val="both"/>
      </w:pPr>
    </w:p>
    <w:p w:rsidR="001211A6" w:rsidRPr="00C561A8" w:rsidRDefault="001211A6" w:rsidP="00041558">
      <w:pPr>
        <w:jc w:val="both"/>
        <w:rPr>
          <w:b/>
        </w:rPr>
      </w:pPr>
    </w:p>
    <w:p w:rsidR="00041558" w:rsidRPr="00C561A8" w:rsidRDefault="00041558">
      <w:pPr>
        <w:widowControl/>
      </w:pPr>
      <w:r w:rsidRPr="00C561A8">
        <w:br w:type="page"/>
      </w:r>
    </w:p>
    <w:p w:rsidR="001211A6" w:rsidRPr="00C561A8" w:rsidRDefault="001211A6" w:rsidP="001211A6"/>
    <w:p w:rsidR="0099348C" w:rsidRPr="00C561A8" w:rsidRDefault="0099348C" w:rsidP="00F53EF0"/>
    <w:p w:rsidR="00041558" w:rsidRPr="00C561A8" w:rsidRDefault="00041558" w:rsidP="00F53EF0"/>
    <w:bookmarkEnd w:id="44"/>
    <w:p w:rsidR="005E373E" w:rsidRPr="00C561A8" w:rsidRDefault="005E373E" w:rsidP="00B7495D">
      <w:pPr>
        <w:pStyle w:val="Heading2"/>
        <w:numPr>
          <w:ilvl w:val="0"/>
          <w:numId w:val="0"/>
        </w:numPr>
        <w:jc w:val="center"/>
        <w:rPr>
          <w:caps/>
          <w:sz w:val="32"/>
          <w:szCs w:val="32"/>
        </w:rPr>
      </w:pPr>
    </w:p>
    <w:p w:rsidR="00185DB1" w:rsidRPr="00C561A8" w:rsidRDefault="00561148" w:rsidP="00185DB1">
      <w:pPr>
        <w:pStyle w:val="Heading2"/>
        <w:numPr>
          <w:ilvl w:val="0"/>
          <w:numId w:val="0"/>
        </w:numPr>
        <w:jc w:val="center"/>
        <w:rPr>
          <w:caps/>
          <w:sz w:val="32"/>
          <w:szCs w:val="32"/>
        </w:rPr>
      </w:pPr>
      <w:bookmarkStart w:id="45" w:name="_Toc425766176"/>
      <w:r w:rsidRPr="008D357A">
        <w:rPr>
          <w:caps/>
          <w:sz w:val="32"/>
          <w:szCs w:val="32"/>
        </w:rPr>
        <w:t>PIEGĀDĀJAM</w:t>
      </w:r>
      <w:r w:rsidR="001A2F51" w:rsidRPr="008D357A">
        <w:rPr>
          <w:caps/>
          <w:sz w:val="32"/>
          <w:szCs w:val="32"/>
        </w:rPr>
        <w:t xml:space="preserve">o preču </w:t>
      </w:r>
      <w:r w:rsidRPr="008D357A">
        <w:rPr>
          <w:caps/>
          <w:sz w:val="32"/>
          <w:szCs w:val="32"/>
        </w:rPr>
        <w:t>SPECIFIKĀCIJA</w:t>
      </w:r>
      <w:r w:rsidR="00A64926" w:rsidRPr="008D357A">
        <w:rPr>
          <w:caps/>
          <w:sz w:val="32"/>
          <w:szCs w:val="32"/>
        </w:rPr>
        <w:t>s</w:t>
      </w:r>
      <w:bookmarkEnd w:id="45"/>
    </w:p>
    <w:p w:rsidR="00185DB1" w:rsidRDefault="00185DB1" w:rsidP="00185DB1">
      <w:pPr>
        <w:widowControl/>
        <w:jc w:val="center"/>
        <w:rPr>
          <w:rFonts w:eastAsia="Calibri"/>
          <w:b/>
          <w:sz w:val="28"/>
          <w:szCs w:val="28"/>
        </w:rPr>
      </w:pPr>
    </w:p>
    <w:p w:rsidR="00F9350F" w:rsidRDefault="00F9350F" w:rsidP="00185DB1">
      <w:pPr>
        <w:widowControl/>
        <w:jc w:val="center"/>
        <w:rPr>
          <w:rFonts w:eastAsia="Calibri"/>
          <w:b/>
          <w:sz w:val="28"/>
          <w:szCs w:val="28"/>
        </w:rPr>
      </w:pPr>
    </w:p>
    <w:p w:rsidR="00F9350F" w:rsidRPr="00C561A8" w:rsidRDefault="00F9350F" w:rsidP="00185DB1">
      <w:pPr>
        <w:widowControl/>
        <w:jc w:val="center"/>
        <w:rPr>
          <w:rFonts w:eastAsia="Calibri"/>
          <w:b/>
          <w:sz w:val="28"/>
          <w:szCs w:val="28"/>
        </w:rPr>
      </w:pPr>
    </w:p>
    <w:p w:rsidR="004A586B" w:rsidRPr="00C561A8" w:rsidRDefault="004A586B" w:rsidP="00185DB1">
      <w:pPr>
        <w:widowControl/>
        <w:jc w:val="center"/>
        <w:rPr>
          <w:b/>
          <w:u w:val="single"/>
        </w:rPr>
      </w:pPr>
    </w:p>
    <w:p w:rsidR="00C561A8" w:rsidRPr="00C561A8" w:rsidRDefault="00C561A8" w:rsidP="00F9350F">
      <w:pPr>
        <w:keepNext/>
        <w:widowControl/>
        <w:suppressAutoHyphens/>
        <w:spacing w:line="276" w:lineRule="auto"/>
        <w:jc w:val="center"/>
        <w:outlineLvl w:val="1"/>
        <w:rPr>
          <w:b/>
          <w:sz w:val="28"/>
          <w:szCs w:val="20"/>
          <w:lang w:eastAsia="ar-SA"/>
        </w:rPr>
      </w:pPr>
      <w:bookmarkStart w:id="46" w:name="_Toc425766177"/>
      <w:bookmarkStart w:id="47" w:name="_Toc387245731"/>
      <w:r w:rsidRPr="00C561A8">
        <w:rPr>
          <w:b/>
          <w:sz w:val="28"/>
          <w:szCs w:val="20"/>
          <w:highlight w:val="yellow"/>
          <w:lang w:eastAsia="ar-SA"/>
        </w:rPr>
        <w:t xml:space="preserve">1. </w:t>
      </w:r>
      <w:r w:rsidRPr="00C561A8">
        <w:rPr>
          <w:b/>
          <w:sz w:val="28"/>
          <w:szCs w:val="28"/>
          <w:highlight w:val="yellow"/>
          <w:lang w:eastAsia="ar-SA"/>
        </w:rPr>
        <w:t>Lote</w:t>
      </w:r>
      <w:bookmarkEnd w:id="46"/>
    </w:p>
    <w:p w:rsidR="00C561A8" w:rsidRPr="00C561A8" w:rsidRDefault="00A929DC" w:rsidP="00F9350F">
      <w:pPr>
        <w:widowControl/>
        <w:suppressAutoHyphens/>
        <w:jc w:val="center"/>
        <w:rPr>
          <w:b/>
          <w:sz w:val="28"/>
          <w:szCs w:val="28"/>
          <w:lang w:eastAsia="ar-SA"/>
        </w:rPr>
      </w:pPr>
      <w:r w:rsidRPr="00A929DC">
        <w:rPr>
          <w:b/>
          <w:sz w:val="28"/>
          <w:szCs w:val="28"/>
          <w:lang w:eastAsia="ar-SA"/>
        </w:rPr>
        <w:t>Ar esošajām hromatogrāfiskajām sistēmām (Waters Alliance 2695 HPLC</w:t>
      </w:r>
      <w:r>
        <w:rPr>
          <w:b/>
          <w:sz w:val="28"/>
          <w:szCs w:val="28"/>
          <w:lang w:eastAsia="ar-SA"/>
        </w:rPr>
        <w:t xml:space="preserve"> Separations Module) savietojams gaismas izkliedes detektors</w:t>
      </w:r>
      <w:r w:rsidRPr="00A929DC">
        <w:rPr>
          <w:b/>
          <w:sz w:val="28"/>
          <w:szCs w:val="28"/>
          <w:lang w:eastAsia="ar-SA"/>
        </w:rPr>
        <w:t xml:space="preserve"> (</w:t>
      </w:r>
      <w:r w:rsidRPr="00A929DC">
        <w:rPr>
          <w:b/>
          <w:i/>
          <w:sz w:val="28"/>
          <w:szCs w:val="28"/>
          <w:lang w:eastAsia="ar-SA"/>
        </w:rPr>
        <w:t>Evaporative Light scattering Detector</w:t>
      </w:r>
      <w:r w:rsidRPr="00A929DC">
        <w:rPr>
          <w:b/>
          <w:sz w:val="28"/>
          <w:szCs w:val="28"/>
          <w:lang w:eastAsia="ar-SA"/>
        </w:rPr>
        <w:t>, ELSD)</w:t>
      </w:r>
    </w:p>
    <w:p w:rsidR="00C561A8" w:rsidRPr="00C561A8" w:rsidRDefault="00C561A8" w:rsidP="00C561A8">
      <w:pPr>
        <w:widowControl/>
        <w:suppressAutoHyphens/>
        <w:jc w:val="both"/>
        <w:rPr>
          <w:b/>
          <w:szCs w:val="20"/>
          <w:lang w:eastAsia="ar-SA"/>
        </w:rPr>
      </w:pPr>
    </w:p>
    <w:p w:rsidR="00F9350F" w:rsidRDefault="00F9350F" w:rsidP="00C561A8">
      <w:pPr>
        <w:widowControl/>
        <w:suppressAutoHyphens/>
        <w:jc w:val="center"/>
        <w:rPr>
          <w:b/>
          <w:szCs w:val="20"/>
          <w:lang w:eastAsia="ar-SA"/>
        </w:rPr>
      </w:pPr>
    </w:p>
    <w:p w:rsidR="002174B3" w:rsidRDefault="002174B3" w:rsidP="002174B3">
      <w:pPr>
        <w:spacing w:before="120" w:after="120"/>
        <w:ind w:firstLine="284"/>
        <w:jc w:val="both"/>
        <w:rPr>
          <w:b/>
        </w:rPr>
      </w:pPr>
    </w:p>
    <w:p w:rsidR="002174B3" w:rsidRPr="00023E57" w:rsidRDefault="002174B3" w:rsidP="002174B3">
      <w:pPr>
        <w:spacing w:before="120" w:after="120"/>
        <w:ind w:firstLine="284"/>
        <w:jc w:val="both"/>
        <w:rPr>
          <w:b/>
        </w:rPr>
      </w:pPr>
      <w:r w:rsidRPr="00023E57">
        <w:rPr>
          <w:b/>
        </w:rPr>
        <w:t>Piegādes apraksts</w:t>
      </w:r>
    </w:p>
    <w:p w:rsidR="002174B3" w:rsidRPr="00B44173" w:rsidRDefault="002174B3" w:rsidP="002174B3">
      <w:pPr>
        <w:spacing w:before="120" w:after="120"/>
        <w:ind w:firstLine="284"/>
        <w:jc w:val="both"/>
      </w:pPr>
      <w:r w:rsidRPr="00B44173">
        <w:t xml:space="preserve">Latvijas Organiskās sintēzes institūts vēlas iegādāties ar </w:t>
      </w:r>
      <w:r>
        <w:t xml:space="preserve">tā īpašumā </w:t>
      </w:r>
      <w:r w:rsidRPr="00B44173">
        <w:t>esošajām hromatogrāfiskajām sistēmām (Waters Alliance 2695 HPLC Separations Module) savietojamu gaismas izkliedes detektoru (</w:t>
      </w:r>
      <w:r w:rsidRPr="00B44173">
        <w:rPr>
          <w:i/>
        </w:rPr>
        <w:t>Evaporative Light scattering Detector, ELSD</w:t>
      </w:r>
      <w:r w:rsidRPr="00B44173">
        <w:t>)</w:t>
      </w:r>
    </w:p>
    <w:p w:rsidR="002174B3" w:rsidRPr="00FA1129" w:rsidRDefault="002174B3" w:rsidP="002174B3">
      <w:pPr>
        <w:spacing w:before="120" w:after="120"/>
        <w:ind w:firstLine="284"/>
        <w:jc w:val="both"/>
      </w:pPr>
      <w:r>
        <w:t>Iekārtai jāatbilst šādai specifikācijai:</w:t>
      </w:r>
    </w:p>
    <w:tbl>
      <w:tblPr>
        <w:tblW w:w="10080" w:type="dxa"/>
        <w:tblInd w:w="-72" w:type="dxa"/>
        <w:tblLayout w:type="fixed"/>
        <w:tblLook w:val="0000"/>
      </w:tblPr>
      <w:tblGrid>
        <w:gridCol w:w="2520"/>
        <w:gridCol w:w="7560"/>
      </w:tblGrid>
      <w:tr w:rsidR="002174B3" w:rsidTr="002174B3">
        <w:tc>
          <w:tcPr>
            <w:tcW w:w="2520" w:type="dxa"/>
            <w:tcBorders>
              <w:top w:val="single" w:sz="4" w:space="0" w:color="000000"/>
              <w:left w:val="single" w:sz="4" w:space="0" w:color="000000"/>
              <w:bottom w:val="single" w:sz="4" w:space="0" w:color="000000"/>
            </w:tcBorders>
            <w:shd w:val="clear" w:color="auto" w:fill="auto"/>
          </w:tcPr>
          <w:p w:rsidR="002174B3" w:rsidRPr="00A03B13" w:rsidRDefault="002174B3" w:rsidP="002174B3">
            <w:pPr>
              <w:rPr>
                <w:b/>
              </w:rPr>
            </w:pPr>
            <w:r w:rsidRPr="00A03B13">
              <w:rPr>
                <w:b/>
              </w:rPr>
              <w:t>Parametrs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2174B3" w:rsidRPr="0081617A" w:rsidRDefault="002174B3" w:rsidP="002174B3">
            <w:r w:rsidRPr="0081617A">
              <w:rPr>
                <w:b/>
              </w:rPr>
              <w:t>Raksturojums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2174B3" w:rsidRPr="00A03B13" w:rsidRDefault="002174B3" w:rsidP="002174B3">
            <w:pPr>
              <w:widowControl/>
              <w:rPr>
                <w:lang w:eastAsia="lv-LV"/>
              </w:rPr>
            </w:pPr>
            <w:r w:rsidRPr="00A03B13">
              <w:rPr>
                <w:lang w:eastAsia="lv-LV"/>
              </w:rPr>
              <w:t>Vispārējs apraksts</w:t>
            </w:r>
          </w:p>
        </w:tc>
        <w:tc>
          <w:tcPr>
            <w:tcW w:w="7560" w:type="dxa"/>
            <w:vAlign w:val="center"/>
          </w:tcPr>
          <w:p w:rsidR="002174B3" w:rsidRPr="0081617A" w:rsidRDefault="002174B3" w:rsidP="00C02355">
            <w:pPr>
              <w:numPr>
                <w:ilvl w:val="0"/>
                <w:numId w:val="15"/>
              </w:numPr>
            </w:pPr>
            <w:r>
              <w:t xml:space="preserve">Ar </w:t>
            </w:r>
            <w:r w:rsidRPr="00B44173">
              <w:t>Waters Alliance 2695 HPLC Separations Module</w:t>
            </w:r>
            <w:r>
              <w:t xml:space="preserve"> savietojams gaismas izkliedes detektors darbam analītiskajā režīmā, piemērots izokrātiska un gradienta režīma hromatogrāfijai</w:t>
            </w:r>
          </w:p>
          <w:p w:rsidR="002174B3" w:rsidRPr="0081617A" w:rsidRDefault="002174B3" w:rsidP="00C02355">
            <w:pPr>
              <w:numPr>
                <w:ilvl w:val="0"/>
                <w:numId w:val="15"/>
              </w:numPr>
            </w:pPr>
            <w:r w:rsidRPr="0081617A">
              <w:t xml:space="preserve">Iekārtai jābūt </w:t>
            </w:r>
            <w:r>
              <w:t>savietojamai ar Empower 2 hromatogrāfisko sistēmu vadības un datu apstrādes programmatūru</w:t>
            </w:r>
          </w:p>
          <w:p w:rsidR="002174B3" w:rsidRPr="0081617A" w:rsidRDefault="002174B3" w:rsidP="00C02355">
            <w:pPr>
              <w:numPr>
                <w:ilvl w:val="0"/>
                <w:numId w:val="15"/>
              </w:numPr>
              <w:rPr>
                <w:lang w:eastAsia="lv-LV"/>
              </w:rPr>
            </w:pPr>
            <w:r>
              <w:t>Piegādes sastāvā jāietilpst iekārtas darbināšanai nepieciešamajam slāpekļa ģeneratoram</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2174B3" w:rsidRPr="00A03B13" w:rsidRDefault="002174B3" w:rsidP="002174B3">
            <w:pPr>
              <w:widowControl/>
              <w:rPr>
                <w:lang w:eastAsia="lv-LV"/>
              </w:rPr>
            </w:pPr>
            <w:r>
              <w:rPr>
                <w:lang w:eastAsia="lv-LV"/>
              </w:rPr>
              <w:t>Eluāta nebulizators</w:t>
            </w:r>
          </w:p>
        </w:tc>
        <w:tc>
          <w:tcPr>
            <w:tcW w:w="7560" w:type="dxa"/>
            <w:vAlign w:val="center"/>
          </w:tcPr>
          <w:p w:rsidR="002174B3" w:rsidRDefault="002174B3" w:rsidP="00C02355">
            <w:pPr>
              <w:numPr>
                <w:ilvl w:val="0"/>
                <w:numId w:val="14"/>
              </w:numPr>
              <w:rPr>
                <w:lang w:eastAsia="lv-LV"/>
              </w:rPr>
            </w:pPr>
            <w:r>
              <w:rPr>
                <w:lang w:eastAsia="lv-LV"/>
              </w:rPr>
              <w:t>Piemērots eluenta plūsmai no 0,3ml/min līdz vismaz 3ml/min</w:t>
            </w:r>
          </w:p>
          <w:p w:rsidR="002174B3" w:rsidRDefault="002174B3" w:rsidP="00C02355">
            <w:pPr>
              <w:numPr>
                <w:ilvl w:val="0"/>
                <w:numId w:val="14"/>
              </w:numPr>
              <w:rPr>
                <w:lang w:eastAsia="lv-LV"/>
              </w:rPr>
            </w:pPr>
            <w:r>
              <w:rPr>
                <w:lang w:eastAsia="lv-LV"/>
              </w:rPr>
              <w:t>Papildus iespēja darbināt iekārtu plūsmu diapazonā no 50</w:t>
            </w:r>
            <w:r>
              <w:rPr>
                <w:rFonts w:ascii="Arial" w:hAnsi="Arial" w:cs="Arial"/>
                <w:lang w:eastAsia="lv-LV"/>
              </w:rPr>
              <w:t>μ</w:t>
            </w:r>
            <w:r>
              <w:rPr>
                <w:lang w:eastAsia="lv-LV"/>
              </w:rPr>
              <w:t>l/min līdz 0,5ml/min</w:t>
            </w:r>
          </w:p>
          <w:p w:rsidR="002174B3" w:rsidRDefault="002174B3" w:rsidP="00C02355">
            <w:pPr>
              <w:numPr>
                <w:ilvl w:val="0"/>
                <w:numId w:val="14"/>
              </w:numPr>
              <w:rPr>
                <w:lang w:eastAsia="lv-LV"/>
              </w:rPr>
            </w:pPr>
            <w:r>
              <w:rPr>
                <w:lang w:eastAsia="lv-LV"/>
              </w:rPr>
              <w:t>Izsmidzināšanas gāze – slāpeklis (ieplūdes spiediens no 65psi)</w:t>
            </w:r>
          </w:p>
          <w:p w:rsidR="002174B3" w:rsidRDefault="002174B3" w:rsidP="00C02355">
            <w:pPr>
              <w:numPr>
                <w:ilvl w:val="0"/>
                <w:numId w:val="14"/>
              </w:numPr>
              <w:rPr>
                <w:lang w:eastAsia="lv-LV"/>
              </w:rPr>
            </w:pPr>
            <w:r>
              <w:rPr>
                <w:lang w:eastAsia="lv-LV"/>
              </w:rPr>
              <w:t>Temperatūras regulācija – nepārtraukta visā sildītāja darbības diapazonā (no 0% līdz 100%)</w:t>
            </w:r>
          </w:p>
          <w:p w:rsidR="002174B3" w:rsidRDefault="002174B3" w:rsidP="00C02355">
            <w:pPr>
              <w:numPr>
                <w:ilvl w:val="0"/>
                <w:numId w:val="14"/>
              </w:numPr>
              <w:rPr>
                <w:lang w:eastAsia="lv-LV"/>
              </w:rPr>
            </w:pPr>
            <w:r>
              <w:rPr>
                <w:lang w:eastAsia="lv-LV"/>
              </w:rPr>
              <w:t>Dzesētājs – neregulējams, tikai ieslēgts/izslēgts režīms</w:t>
            </w:r>
          </w:p>
          <w:p w:rsidR="002174B3" w:rsidRPr="0081617A" w:rsidRDefault="002174B3" w:rsidP="00C02355">
            <w:pPr>
              <w:numPr>
                <w:ilvl w:val="0"/>
                <w:numId w:val="14"/>
              </w:numPr>
              <w:rPr>
                <w:lang w:eastAsia="lv-LV"/>
              </w:rPr>
            </w:pPr>
            <w:r>
              <w:rPr>
                <w:lang w:eastAsia="lv-LV"/>
              </w:rPr>
              <w:t>Daļiņas virzošā caurule – termostatējama no ne vairāk kā 5°C virs vides temperatūras līdz vismaz 100°C ar ne vairāk kā 0,1°C inkrementiem</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2174B3" w:rsidRPr="00A03B13" w:rsidRDefault="002174B3" w:rsidP="002174B3">
            <w:pPr>
              <w:widowControl/>
              <w:rPr>
                <w:lang w:eastAsia="lv-LV"/>
              </w:rPr>
            </w:pPr>
            <w:r>
              <w:rPr>
                <w:lang w:eastAsia="lv-LV"/>
              </w:rPr>
              <w:t>Detektora parametri</w:t>
            </w:r>
          </w:p>
        </w:tc>
        <w:tc>
          <w:tcPr>
            <w:tcW w:w="7560" w:type="dxa"/>
            <w:vAlign w:val="center"/>
          </w:tcPr>
          <w:p w:rsidR="002174B3" w:rsidRDefault="002174B3" w:rsidP="00C02355">
            <w:pPr>
              <w:numPr>
                <w:ilvl w:val="0"/>
                <w:numId w:val="13"/>
              </w:numPr>
              <w:rPr>
                <w:lang w:eastAsia="lv-LV"/>
              </w:rPr>
            </w:pPr>
            <w:r>
              <w:rPr>
                <w:lang w:eastAsia="lv-LV"/>
              </w:rPr>
              <w:t>Skanēšanas ātrums – ne mazāk par 80Hz</w:t>
            </w:r>
          </w:p>
          <w:p w:rsidR="002174B3" w:rsidRDefault="002174B3" w:rsidP="00C02355">
            <w:pPr>
              <w:numPr>
                <w:ilvl w:val="0"/>
                <w:numId w:val="13"/>
              </w:numPr>
              <w:rPr>
                <w:lang w:eastAsia="lv-LV"/>
              </w:rPr>
            </w:pPr>
            <w:r>
              <w:rPr>
                <w:lang w:eastAsia="lv-LV"/>
              </w:rPr>
              <w:t>Mērīšanas diapazons – no vismaz 0,1 līdz vismaz 2000 nosacītās vienības (</w:t>
            </w:r>
            <w:r w:rsidRPr="00791F1D">
              <w:rPr>
                <w:i/>
                <w:lang w:eastAsia="lv-LV"/>
              </w:rPr>
              <w:t>LSU</w:t>
            </w:r>
            <w:r>
              <w:rPr>
                <w:lang w:eastAsia="lv-LV"/>
              </w:rPr>
              <w:t>)</w:t>
            </w:r>
          </w:p>
          <w:p w:rsidR="002174B3" w:rsidRDefault="002174B3" w:rsidP="00C02355">
            <w:pPr>
              <w:numPr>
                <w:ilvl w:val="0"/>
                <w:numId w:val="13"/>
              </w:numPr>
              <w:rPr>
                <w:lang w:eastAsia="lv-LV"/>
              </w:rPr>
            </w:pPr>
            <w:r>
              <w:rPr>
                <w:lang w:eastAsia="lv-LV"/>
              </w:rPr>
              <w:t>Filtra laika konstantes – vismaz no 0sek. līdz 5 sek.</w:t>
            </w:r>
          </w:p>
          <w:p w:rsidR="002174B3" w:rsidRDefault="002174B3" w:rsidP="00C02355">
            <w:pPr>
              <w:numPr>
                <w:ilvl w:val="0"/>
                <w:numId w:val="13"/>
              </w:numPr>
              <w:rPr>
                <w:lang w:eastAsia="lv-LV"/>
              </w:rPr>
            </w:pPr>
            <w:r>
              <w:rPr>
                <w:lang w:eastAsia="lv-LV"/>
              </w:rPr>
              <w:t>Optikas sola konstrukcija – termostatēts, 50°C, izkliedes leņķis 60°</w:t>
            </w:r>
          </w:p>
          <w:p w:rsidR="002174B3" w:rsidRDefault="002174B3" w:rsidP="00C02355">
            <w:pPr>
              <w:numPr>
                <w:ilvl w:val="0"/>
                <w:numId w:val="13"/>
              </w:numPr>
              <w:rPr>
                <w:lang w:eastAsia="lv-LV"/>
              </w:rPr>
            </w:pPr>
            <w:r>
              <w:rPr>
                <w:lang w:eastAsia="lv-LV"/>
              </w:rPr>
              <w:t>Gaismas avots – prejustēta volframa halogēnlampa, darba mūžs vismaz 2000 stundas, maināma no priekšējā paneļa</w:t>
            </w:r>
          </w:p>
          <w:p w:rsidR="002174B3" w:rsidRPr="0081617A" w:rsidRDefault="002174B3" w:rsidP="00C02355">
            <w:pPr>
              <w:numPr>
                <w:ilvl w:val="0"/>
                <w:numId w:val="13"/>
              </w:numPr>
              <w:rPr>
                <w:lang w:eastAsia="lv-LV"/>
              </w:rPr>
            </w:pPr>
            <w:r>
              <w:rPr>
                <w:lang w:eastAsia="lv-LV"/>
              </w:rPr>
              <w:lastRenderedPageBreak/>
              <w:t>Signāla pastiprinātājs – fotopavairotājs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tcBorders>
              <w:top w:val="single" w:sz="4" w:space="0" w:color="auto"/>
              <w:left w:val="single" w:sz="4" w:space="0" w:color="auto"/>
              <w:bottom w:val="single" w:sz="4" w:space="0" w:color="auto"/>
              <w:right w:val="single" w:sz="4" w:space="0" w:color="auto"/>
            </w:tcBorders>
            <w:vAlign w:val="center"/>
          </w:tcPr>
          <w:p w:rsidR="002174B3" w:rsidRPr="00A03B13" w:rsidRDefault="002174B3" w:rsidP="002174B3">
            <w:pPr>
              <w:widowControl/>
              <w:rPr>
                <w:lang w:eastAsia="lv-LV"/>
              </w:rPr>
            </w:pPr>
            <w:r>
              <w:rPr>
                <w:lang w:eastAsia="lv-LV"/>
              </w:rPr>
              <w:lastRenderedPageBreak/>
              <w:t>Vadība un datu savākšana</w:t>
            </w:r>
          </w:p>
        </w:tc>
        <w:tc>
          <w:tcPr>
            <w:tcW w:w="7560" w:type="dxa"/>
            <w:tcBorders>
              <w:top w:val="single" w:sz="4" w:space="0" w:color="auto"/>
              <w:left w:val="single" w:sz="4" w:space="0" w:color="auto"/>
              <w:bottom w:val="single" w:sz="4" w:space="0" w:color="auto"/>
              <w:right w:val="single" w:sz="4" w:space="0" w:color="auto"/>
            </w:tcBorders>
            <w:vAlign w:val="center"/>
          </w:tcPr>
          <w:p w:rsidR="002174B3" w:rsidRDefault="002174B3" w:rsidP="00C02355">
            <w:pPr>
              <w:numPr>
                <w:ilvl w:val="0"/>
                <w:numId w:val="12"/>
              </w:numPr>
            </w:pPr>
            <w:r>
              <w:t>Iekārtai jābūt pilnībā vadāmai no jau instalētās Empower 2 programmatūras, ieskaitot iespēju iekļaut detektoru lietotāja definētajās hromatogrāfiskajās sistēmās.</w:t>
            </w:r>
          </w:p>
          <w:p w:rsidR="002174B3" w:rsidRDefault="002174B3" w:rsidP="00C02355">
            <w:pPr>
              <w:numPr>
                <w:ilvl w:val="0"/>
                <w:numId w:val="12"/>
              </w:numPr>
            </w:pPr>
            <w:r>
              <w:t>Empower 2 programmatūrai jābūt spējīgai savākt no iekārtas hromatogrāfisko datus un veikt to apstrādi bez papildus konvertācijas nepieciešamības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tcBorders>
              <w:top w:val="single" w:sz="4" w:space="0" w:color="auto"/>
              <w:left w:val="single" w:sz="4" w:space="0" w:color="auto"/>
              <w:bottom w:val="single" w:sz="4" w:space="0" w:color="auto"/>
              <w:right w:val="single" w:sz="4" w:space="0" w:color="auto"/>
            </w:tcBorders>
            <w:vAlign w:val="center"/>
          </w:tcPr>
          <w:p w:rsidR="002174B3" w:rsidRPr="00A03B13" w:rsidRDefault="002174B3" w:rsidP="002174B3">
            <w:pPr>
              <w:widowControl/>
              <w:rPr>
                <w:lang w:eastAsia="lv-LV"/>
              </w:rPr>
            </w:pPr>
            <w:r w:rsidRPr="00A03B13">
              <w:rPr>
                <w:lang w:eastAsia="lv-LV"/>
              </w:rPr>
              <w:t>Izmēri</w:t>
            </w:r>
          </w:p>
        </w:tc>
        <w:tc>
          <w:tcPr>
            <w:tcW w:w="7560" w:type="dxa"/>
            <w:tcBorders>
              <w:top w:val="single" w:sz="4" w:space="0" w:color="auto"/>
              <w:left w:val="single" w:sz="4" w:space="0" w:color="auto"/>
              <w:bottom w:val="single" w:sz="4" w:space="0" w:color="auto"/>
              <w:right w:val="single" w:sz="4" w:space="0" w:color="auto"/>
            </w:tcBorders>
            <w:vAlign w:val="center"/>
          </w:tcPr>
          <w:p w:rsidR="002174B3" w:rsidRPr="0081617A" w:rsidRDefault="002174B3" w:rsidP="00C02355">
            <w:pPr>
              <w:numPr>
                <w:ilvl w:val="0"/>
                <w:numId w:val="12"/>
              </w:numPr>
            </w:pPr>
            <w:r>
              <w:t xml:space="preserve">Iekārtai jābūt ērti novietojamai uz </w:t>
            </w:r>
            <w:r w:rsidRPr="00B44173">
              <w:t>Waters Alliance 2695 HPLC Separations Module</w:t>
            </w:r>
            <w:r>
              <w:t xml:space="preserve">, izmēri </w:t>
            </w:r>
            <w:r w:rsidRPr="0081617A">
              <w:t xml:space="preserve">ne lielāki par </w:t>
            </w:r>
            <w:r>
              <w:t>20</w:t>
            </w:r>
            <w:r w:rsidRPr="0081617A">
              <w:t xml:space="preserve"> </w:t>
            </w:r>
            <w:r>
              <w:sym w:font="Symbol" w:char="F0B4"/>
            </w:r>
            <w:r w:rsidRPr="0081617A">
              <w:t xml:space="preserve"> </w:t>
            </w:r>
            <w:r>
              <w:t>30</w:t>
            </w:r>
            <w:r w:rsidRPr="0081617A">
              <w:t xml:space="preserve"> </w:t>
            </w:r>
            <w:r>
              <w:sym w:font="Symbol" w:char="F0B4"/>
            </w:r>
            <w:r w:rsidRPr="0081617A">
              <w:t xml:space="preserve"> 5</w:t>
            </w:r>
            <w:r>
              <w:t>5</w:t>
            </w:r>
            <w:r w:rsidRPr="0081617A">
              <w:t xml:space="preserve">cm (augstums </w:t>
            </w:r>
            <w:r>
              <w:sym w:font="Symbol" w:char="F0B4"/>
            </w:r>
            <w:r>
              <w:t xml:space="preserve"> </w:t>
            </w:r>
            <w:r w:rsidRPr="0081617A">
              <w:t xml:space="preserve">platums </w:t>
            </w:r>
            <w:r>
              <w:sym w:font="Symbol" w:char="F0B4"/>
            </w:r>
            <w:r w:rsidRPr="0081617A">
              <w:t xml:space="preserve"> dziļums)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tcBorders>
              <w:top w:val="single" w:sz="4" w:space="0" w:color="auto"/>
              <w:left w:val="single" w:sz="4" w:space="0" w:color="auto"/>
              <w:bottom w:val="single" w:sz="4" w:space="0" w:color="auto"/>
              <w:right w:val="single" w:sz="4" w:space="0" w:color="auto"/>
            </w:tcBorders>
            <w:vAlign w:val="center"/>
          </w:tcPr>
          <w:p w:rsidR="002174B3" w:rsidRPr="00A03B13" w:rsidRDefault="002174B3" w:rsidP="002174B3">
            <w:pPr>
              <w:widowControl/>
              <w:rPr>
                <w:lang w:eastAsia="lv-LV"/>
              </w:rPr>
            </w:pPr>
            <w:r>
              <w:rPr>
                <w:lang w:eastAsia="lv-LV"/>
              </w:rPr>
              <w:t>Svars</w:t>
            </w:r>
          </w:p>
        </w:tc>
        <w:tc>
          <w:tcPr>
            <w:tcW w:w="7560" w:type="dxa"/>
            <w:tcBorders>
              <w:top w:val="single" w:sz="4" w:space="0" w:color="auto"/>
              <w:left w:val="single" w:sz="4" w:space="0" w:color="auto"/>
              <w:bottom w:val="single" w:sz="4" w:space="0" w:color="auto"/>
              <w:right w:val="single" w:sz="4" w:space="0" w:color="auto"/>
            </w:tcBorders>
            <w:vAlign w:val="center"/>
          </w:tcPr>
          <w:p w:rsidR="002174B3" w:rsidRDefault="002174B3" w:rsidP="00C02355">
            <w:pPr>
              <w:numPr>
                <w:ilvl w:val="0"/>
                <w:numId w:val="12"/>
              </w:numPr>
            </w:pPr>
            <w:r>
              <w:t xml:space="preserve">Iekārtai jābūt droši novietojamai uz </w:t>
            </w:r>
            <w:r w:rsidRPr="00B44173">
              <w:t>Waters Alliance 2695 HPLC Separations Module</w:t>
            </w:r>
            <w:r>
              <w:t>, svars – ne lielāks par 15kg</w:t>
            </w:r>
          </w:p>
        </w:tc>
      </w:tr>
    </w:tbl>
    <w:p w:rsidR="002174B3" w:rsidRDefault="002174B3" w:rsidP="002174B3">
      <w:pPr>
        <w:rPr>
          <w:rFonts w:ascii="Times New Roman Bold" w:hAnsi="Times New Roman Bold" w:cs="Monotype Sorts"/>
          <w:b/>
          <w:caps/>
          <w:szCs w:val="20"/>
          <w:lang w:eastAsia="ar-SA"/>
        </w:rPr>
      </w:pPr>
      <w:bookmarkStart w:id="48" w:name="_Toc313361723"/>
    </w:p>
    <w:p w:rsidR="002174B3" w:rsidRPr="00B73A4D" w:rsidRDefault="002174B3" w:rsidP="002174B3">
      <w:pPr>
        <w:rPr>
          <w:rFonts w:ascii="Times New Roman Bold" w:hAnsi="Times New Roman Bold" w:cs="Monotype Sorts"/>
          <w:b/>
          <w:caps/>
          <w:szCs w:val="20"/>
          <w:lang w:eastAsia="ar-SA"/>
        </w:rPr>
      </w:pPr>
      <w:r w:rsidRPr="00B73A4D">
        <w:rPr>
          <w:rFonts w:ascii="Times New Roman Bold" w:hAnsi="Times New Roman Bold" w:cs="Monotype Sorts"/>
          <w:b/>
          <w:caps/>
          <w:szCs w:val="20"/>
          <w:lang w:eastAsia="ar-SA"/>
        </w:rPr>
        <w:t>REZERVES DAĻAS</w:t>
      </w:r>
      <w:bookmarkEnd w:id="48"/>
      <w:r w:rsidRPr="00B73A4D">
        <w:rPr>
          <w:rFonts w:ascii="Times New Roman Bold" w:hAnsi="Times New Roman Bold" w:cs="Monotype Sorts"/>
          <w:b/>
          <w:caps/>
          <w:szCs w:val="20"/>
          <w:lang w:eastAsia="ar-SA"/>
        </w:rPr>
        <w:t xml:space="preserve"> un piederumi</w:t>
      </w:r>
    </w:p>
    <w:p w:rsidR="002174B3" w:rsidRDefault="002174B3" w:rsidP="002174B3">
      <w:pPr>
        <w:spacing w:before="120" w:after="120"/>
        <w:ind w:firstLine="284"/>
        <w:jc w:val="both"/>
      </w:pPr>
      <w:r w:rsidRPr="00A855B9">
        <w:rPr>
          <w:lang w:eastAsia="sv-SE"/>
        </w:rPr>
        <w:t>Piegādei jāietver rezerves daļu</w:t>
      </w:r>
      <w:r>
        <w:rPr>
          <w:lang w:eastAsia="sv-SE"/>
        </w:rPr>
        <w:t xml:space="preserve"> un piederumu</w:t>
      </w:r>
      <w:r w:rsidRPr="00A855B9">
        <w:rPr>
          <w:lang w:eastAsia="sv-SE"/>
        </w:rPr>
        <w:t xml:space="preserve"> komplekts</w:t>
      </w:r>
      <w:r>
        <w:rPr>
          <w:lang w:eastAsia="sv-SE"/>
        </w:rPr>
        <w:t xml:space="preserve"> iekārtas palaišanai un pārbaudei. Rezerves daļām un piederumiem jāatbilst šādām prasībām: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020"/>
      </w:tblGrid>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Slāpekļa ģenerators</w:t>
            </w:r>
          </w:p>
        </w:tc>
        <w:tc>
          <w:tcPr>
            <w:tcW w:w="7020" w:type="dxa"/>
            <w:vAlign w:val="center"/>
          </w:tcPr>
          <w:p w:rsidR="002174B3" w:rsidRPr="0081617A" w:rsidRDefault="002174B3" w:rsidP="00392716">
            <w:pPr>
              <w:widowControl/>
              <w:rPr>
                <w:lang w:eastAsia="lv-LV"/>
              </w:rPr>
            </w:pPr>
            <w:r w:rsidRPr="0081617A">
              <w:rPr>
                <w:lang w:eastAsia="lv-LV"/>
              </w:rPr>
              <w:t xml:space="preserve">pasīvais, </w:t>
            </w:r>
            <w:r>
              <w:rPr>
                <w:lang w:eastAsia="lv-LV"/>
              </w:rPr>
              <w:t>piemērots</w:t>
            </w:r>
            <w:r w:rsidRPr="0081617A">
              <w:rPr>
                <w:lang w:eastAsia="lv-LV"/>
              </w:rPr>
              <w:t xml:space="preserve"> </w:t>
            </w:r>
            <w:r>
              <w:rPr>
                <w:lang w:eastAsia="lv-LV"/>
              </w:rPr>
              <w:t>piegādātās</w:t>
            </w:r>
            <w:r w:rsidRPr="0081617A">
              <w:rPr>
                <w:lang w:eastAsia="lv-LV"/>
              </w:rPr>
              <w:t xml:space="preserve"> hromatogrāfijas sistēmas darbības nodrošināšanai</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Ģeneratora jauda</w:t>
            </w:r>
          </w:p>
        </w:tc>
        <w:tc>
          <w:tcPr>
            <w:tcW w:w="7020" w:type="dxa"/>
            <w:vAlign w:val="center"/>
          </w:tcPr>
          <w:p w:rsidR="002174B3" w:rsidRPr="0081617A" w:rsidRDefault="002174B3" w:rsidP="002174B3">
            <w:pPr>
              <w:rPr>
                <w:lang w:eastAsia="lv-LV"/>
              </w:rPr>
            </w:pPr>
            <w:r>
              <w:rPr>
                <w:lang w:eastAsia="lv-LV"/>
              </w:rPr>
              <w:t>Slāpekļa plūsma ≥</w:t>
            </w:r>
            <w:r w:rsidRPr="0081617A">
              <w:rPr>
                <w:lang w:eastAsia="lv-LV"/>
              </w:rPr>
              <w:t xml:space="preserve">16 </w:t>
            </w:r>
            <w:r>
              <w:rPr>
                <w:lang w:eastAsia="lv-LV"/>
              </w:rPr>
              <w:t>l</w:t>
            </w:r>
            <w:r w:rsidRPr="0081617A">
              <w:rPr>
                <w:lang w:eastAsia="lv-LV"/>
              </w:rPr>
              <w:t xml:space="preserve">/min </w:t>
            </w:r>
          </w:p>
        </w:tc>
      </w:tr>
      <w:tr w:rsidR="002174B3" w:rsidRPr="002E03DB" w:rsidTr="002174B3">
        <w:tc>
          <w:tcPr>
            <w:tcW w:w="2520" w:type="dxa"/>
            <w:vAlign w:val="center"/>
          </w:tcPr>
          <w:p w:rsidR="002174B3" w:rsidRPr="00A03B13" w:rsidRDefault="002174B3" w:rsidP="002174B3">
            <w:pPr>
              <w:widowControl/>
              <w:rPr>
                <w:lang w:eastAsia="lv-LV"/>
              </w:rPr>
            </w:pPr>
            <w:r>
              <w:rPr>
                <w:lang w:eastAsia="lv-LV"/>
              </w:rPr>
              <w:t>Slāpekļa</w:t>
            </w:r>
            <w:r w:rsidRPr="00A03B13">
              <w:rPr>
                <w:lang w:eastAsia="lv-LV"/>
              </w:rPr>
              <w:t xml:space="preserve"> tīrība</w:t>
            </w:r>
          </w:p>
        </w:tc>
        <w:tc>
          <w:tcPr>
            <w:tcW w:w="7020" w:type="dxa"/>
            <w:vAlign w:val="center"/>
          </w:tcPr>
          <w:p w:rsidR="002174B3" w:rsidRPr="0081617A" w:rsidRDefault="002174B3" w:rsidP="002174B3">
            <w:pPr>
              <w:rPr>
                <w:lang w:eastAsia="lv-LV"/>
              </w:rPr>
            </w:pPr>
            <w:r>
              <w:rPr>
                <w:lang w:eastAsia="lv-LV"/>
              </w:rPr>
              <w:t>≥</w:t>
            </w:r>
            <w:r w:rsidRPr="0081617A">
              <w:rPr>
                <w:lang w:eastAsia="lv-LV"/>
              </w:rPr>
              <w:t>99.5%</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Daļiņu piemaisījumi gāzē</w:t>
            </w:r>
          </w:p>
        </w:tc>
        <w:tc>
          <w:tcPr>
            <w:tcW w:w="7020" w:type="dxa"/>
            <w:vAlign w:val="center"/>
          </w:tcPr>
          <w:p w:rsidR="002174B3" w:rsidRPr="0081617A" w:rsidRDefault="002174B3" w:rsidP="002174B3">
            <w:pPr>
              <w:rPr>
                <w:lang w:eastAsia="lv-LV"/>
              </w:rPr>
            </w:pPr>
            <w:r>
              <w:rPr>
                <w:lang w:eastAsia="lv-LV"/>
              </w:rPr>
              <w:t>≤</w:t>
            </w:r>
            <w:r w:rsidRPr="0081617A">
              <w:rPr>
                <w:lang w:eastAsia="lv-LV"/>
              </w:rPr>
              <w:t xml:space="preserve">0.01µm </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Ģeneratora troksņa līmenis</w:t>
            </w:r>
          </w:p>
        </w:tc>
        <w:tc>
          <w:tcPr>
            <w:tcW w:w="7020" w:type="dxa"/>
            <w:vAlign w:val="center"/>
          </w:tcPr>
          <w:p w:rsidR="002174B3" w:rsidRPr="0081617A" w:rsidRDefault="002174B3" w:rsidP="002174B3">
            <w:pPr>
              <w:rPr>
                <w:lang w:eastAsia="lv-LV"/>
              </w:rPr>
            </w:pPr>
            <w:r>
              <w:rPr>
                <w:lang w:eastAsia="lv-LV"/>
              </w:rPr>
              <w:t>≤</w:t>
            </w:r>
            <w:r w:rsidRPr="0081617A">
              <w:rPr>
                <w:lang w:eastAsia="lv-LV"/>
              </w:rPr>
              <w:t>5</w:t>
            </w:r>
            <w:r>
              <w:rPr>
                <w:lang w:eastAsia="lv-LV"/>
              </w:rPr>
              <w:t>5</w:t>
            </w:r>
            <w:r w:rsidRPr="0081617A">
              <w:rPr>
                <w:lang w:eastAsia="lv-LV"/>
              </w:rPr>
              <w:t xml:space="preserve"> dB</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Ģeneratora izmēri</w:t>
            </w:r>
          </w:p>
        </w:tc>
        <w:tc>
          <w:tcPr>
            <w:tcW w:w="7020" w:type="dxa"/>
            <w:vAlign w:val="center"/>
          </w:tcPr>
          <w:p w:rsidR="002174B3" w:rsidRPr="0081617A" w:rsidRDefault="002174B3" w:rsidP="002174B3">
            <w:pPr>
              <w:widowControl/>
              <w:rPr>
                <w:lang w:eastAsia="lv-LV"/>
              </w:rPr>
            </w:pPr>
            <w:r w:rsidRPr="0081617A">
              <w:rPr>
                <w:lang w:eastAsia="lv-LV"/>
              </w:rPr>
              <w:t>ne lielāki par 250mm x 160mm x 760mm (platums x dziļums x augstums)</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Komplektā iekļaujamie piederumi</w:t>
            </w:r>
          </w:p>
        </w:tc>
        <w:tc>
          <w:tcPr>
            <w:tcW w:w="7020" w:type="dxa"/>
            <w:vAlign w:val="center"/>
          </w:tcPr>
          <w:p w:rsidR="002174B3" w:rsidRPr="0081617A" w:rsidRDefault="002174B3" w:rsidP="002174B3">
            <w:pPr>
              <w:rPr>
                <w:lang w:eastAsia="lv-LV"/>
              </w:rPr>
            </w:pPr>
            <w:r w:rsidRPr="0081617A">
              <w:rPr>
                <w:lang w:eastAsia="lv-LV"/>
              </w:rPr>
              <w:t>- hromatogrāfijas sistēmas uzstādīšanas piederumi;</w:t>
            </w:r>
          </w:p>
          <w:p w:rsidR="002174B3" w:rsidRPr="0081617A" w:rsidRDefault="002174B3" w:rsidP="002174B3">
            <w:pPr>
              <w:rPr>
                <w:lang w:eastAsia="lv-LV"/>
              </w:rPr>
            </w:pPr>
            <w:r w:rsidRPr="0081617A">
              <w:rPr>
                <w:lang w:eastAsia="lv-LV"/>
              </w:rPr>
              <w:t>- slāpekļa ģeneratora  pievienošanai nepieciešamie piederumi.</w:t>
            </w:r>
          </w:p>
        </w:tc>
      </w:tr>
    </w:tbl>
    <w:p w:rsidR="002174B3" w:rsidRPr="004A586B" w:rsidRDefault="002174B3" w:rsidP="002174B3">
      <w:pPr>
        <w:widowControl/>
        <w:spacing w:after="200" w:line="276" w:lineRule="auto"/>
        <w:rPr>
          <w:rFonts w:ascii="Arial" w:hAnsi="Arial" w:cs="Arial"/>
          <w:sz w:val="22"/>
          <w:szCs w:val="22"/>
          <w:lang w:eastAsia="lv-LV"/>
        </w:rPr>
      </w:pPr>
    </w:p>
    <w:p w:rsidR="002174B3" w:rsidRPr="009F1540" w:rsidRDefault="002174B3" w:rsidP="002174B3">
      <w:pPr>
        <w:spacing w:before="120" w:after="120"/>
        <w:ind w:firstLine="284"/>
        <w:jc w:val="both"/>
        <w:rPr>
          <w:rFonts w:cs="Monotype Sorts"/>
          <w:b/>
          <w:szCs w:val="20"/>
          <w:lang w:eastAsia="ar-SA"/>
        </w:rPr>
      </w:pPr>
      <w:bookmarkStart w:id="49" w:name="_Toc313361725"/>
      <w:r w:rsidRPr="009F1540">
        <w:rPr>
          <w:rFonts w:cs="Monotype Sorts"/>
          <w:b/>
          <w:szCs w:val="20"/>
          <w:lang w:eastAsia="ar-SA"/>
        </w:rPr>
        <w:t>ATBILSTĪBA STANDARTIEM</w:t>
      </w:r>
      <w:bookmarkEnd w:id="49"/>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2174B3" w:rsidRPr="009F1540" w:rsidRDefault="002174B3" w:rsidP="002174B3">
      <w:pPr>
        <w:spacing w:before="120" w:after="120"/>
        <w:ind w:firstLine="284"/>
        <w:jc w:val="both"/>
        <w:rPr>
          <w:rFonts w:cs="Monotype Sorts"/>
          <w:b/>
          <w:szCs w:val="20"/>
          <w:lang w:eastAsia="ar-SA"/>
        </w:rPr>
      </w:pPr>
      <w:bookmarkStart w:id="50" w:name="_Toc313361726"/>
      <w:r w:rsidRPr="009F1540">
        <w:rPr>
          <w:rFonts w:cs="Monotype Sorts"/>
          <w:b/>
          <w:szCs w:val="20"/>
          <w:lang w:eastAsia="ar-SA"/>
        </w:rPr>
        <w:t>IESNIEDZAMIE DOKUMENTI</w:t>
      </w:r>
      <w:bookmarkEnd w:id="50"/>
      <w:r w:rsidRPr="009F1540">
        <w:rPr>
          <w:rFonts w:cs="Monotype Sorts"/>
          <w:b/>
          <w:szCs w:val="20"/>
          <w:lang w:eastAsia="ar-SA"/>
        </w:rPr>
        <w:t xml:space="preserve"> </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2174B3" w:rsidRPr="009F1540" w:rsidRDefault="002174B3" w:rsidP="002174B3">
      <w:pPr>
        <w:spacing w:before="120" w:after="120"/>
        <w:ind w:firstLine="284"/>
        <w:jc w:val="both"/>
        <w:rPr>
          <w:rFonts w:cs="Monotype Sorts"/>
          <w:b/>
          <w:szCs w:val="20"/>
          <w:lang w:eastAsia="ar-SA"/>
        </w:rPr>
      </w:pPr>
      <w:bookmarkStart w:id="51" w:name="_Toc313361727"/>
      <w:r w:rsidRPr="009F1540">
        <w:rPr>
          <w:rFonts w:cs="Monotype Sorts"/>
          <w:b/>
          <w:szCs w:val="20"/>
          <w:lang w:eastAsia="ar-SA"/>
        </w:rPr>
        <w:t>PERSONĀLA APMĀCĪBA</w:t>
      </w:r>
      <w:bookmarkEnd w:id="51"/>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Nepieciešama vismaz viena operatora sākotnējā apmācība darbam OSI telpās</w:t>
      </w:r>
      <w:r>
        <w:rPr>
          <w:rFonts w:cs="Monotype Sorts"/>
          <w:szCs w:val="20"/>
          <w:lang w:eastAsia="ar-SA"/>
        </w:rPr>
        <w:t xml:space="preserve"> (vismaz 2 dienas)</w:t>
      </w:r>
      <w:r w:rsidRPr="009F1540">
        <w:rPr>
          <w:rFonts w:cs="Monotype Sorts"/>
          <w:szCs w:val="20"/>
          <w:lang w:eastAsia="ar-SA"/>
        </w:rPr>
        <w:t>.</w:t>
      </w:r>
    </w:p>
    <w:p w:rsidR="002174B3" w:rsidRPr="009F1540" w:rsidRDefault="002174B3" w:rsidP="002174B3">
      <w:pPr>
        <w:spacing w:before="120" w:after="120"/>
        <w:ind w:firstLine="284"/>
        <w:jc w:val="both"/>
        <w:rPr>
          <w:rFonts w:cs="Monotype Sorts"/>
          <w:b/>
          <w:szCs w:val="20"/>
          <w:lang w:eastAsia="ar-SA"/>
        </w:rPr>
      </w:pPr>
      <w:bookmarkStart w:id="52" w:name="_Toc313361728"/>
      <w:r w:rsidRPr="009F1540">
        <w:rPr>
          <w:rFonts w:cs="Monotype Sorts"/>
          <w:b/>
          <w:szCs w:val="20"/>
          <w:lang w:eastAsia="ar-SA"/>
        </w:rPr>
        <w:t>PREČU PIEGĀDES VIETA</w:t>
      </w:r>
      <w:bookmarkEnd w:id="52"/>
    </w:p>
    <w:p w:rsidR="002174B3" w:rsidRPr="009F1540" w:rsidRDefault="002174B3" w:rsidP="002174B3">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2174B3" w:rsidRPr="009F1540" w:rsidRDefault="002174B3" w:rsidP="002174B3">
      <w:pPr>
        <w:spacing w:before="120" w:after="120"/>
        <w:ind w:firstLine="284"/>
        <w:jc w:val="both"/>
        <w:rPr>
          <w:rFonts w:cs="Monotype Sorts"/>
          <w:b/>
          <w:szCs w:val="20"/>
          <w:lang w:eastAsia="ar-SA"/>
        </w:rPr>
      </w:pPr>
      <w:bookmarkStart w:id="53" w:name="_Toc313361729"/>
      <w:r w:rsidRPr="009F1540">
        <w:rPr>
          <w:rFonts w:cs="Monotype Sorts"/>
          <w:b/>
          <w:szCs w:val="20"/>
          <w:lang w:eastAsia="ar-SA"/>
        </w:rPr>
        <w:t>PREČU PIEGĀDES LAIKA GRAFIKS UN TERMIŅŠ</w:t>
      </w:r>
      <w:bookmarkEnd w:id="53"/>
    </w:p>
    <w:p w:rsidR="002174B3" w:rsidRPr="009F1540" w:rsidRDefault="00392716" w:rsidP="002174B3">
      <w:pPr>
        <w:spacing w:before="120" w:after="120"/>
        <w:ind w:firstLine="284"/>
        <w:jc w:val="both"/>
        <w:rPr>
          <w:rFonts w:cs="Monotype Sorts"/>
          <w:szCs w:val="20"/>
          <w:lang w:eastAsia="sv-SE"/>
        </w:rPr>
      </w:pPr>
      <w:r>
        <w:rPr>
          <w:rFonts w:cs="Monotype Sorts"/>
          <w:szCs w:val="20"/>
          <w:lang w:eastAsia="sv-SE"/>
        </w:rPr>
        <w:lastRenderedPageBreak/>
        <w:t>Līgu</w:t>
      </w:r>
      <w:r w:rsidR="001A0F0B">
        <w:rPr>
          <w:rFonts w:cs="Monotype Sorts"/>
          <w:szCs w:val="20"/>
          <w:lang w:eastAsia="sv-SE"/>
        </w:rPr>
        <w:t>ma izpildes termiņš ir 6</w:t>
      </w:r>
      <w:r w:rsidR="002174B3" w:rsidRPr="009F1540">
        <w:rPr>
          <w:rFonts w:cs="Monotype Sorts"/>
          <w:szCs w:val="20"/>
          <w:lang w:eastAsia="sv-SE"/>
        </w:rPr>
        <w:t xml:space="preserve"> </w:t>
      </w:r>
      <w:r>
        <w:rPr>
          <w:rFonts w:cs="Monotype Sorts"/>
          <w:szCs w:val="20"/>
          <w:lang w:eastAsia="sv-SE"/>
        </w:rPr>
        <w:t>nedēļas</w:t>
      </w:r>
      <w:r w:rsidR="002174B3" w:rsidRPr="009F1540">
        <w:rPr>
          <w:rFonts w:cs="Monotype Sorts"/>
          <w:szCs w:val="20"/>
          <w:lang w:eastAsia="sv-SE"/>
        </w:rPr>
        <w:t xml:space="preserve"> no līguma noslēgšanas dienas.</w:t>
      </w:r>
    </w:p>
    <w:p w:rsidR="002174B3" w:rsidRPr="009F1540" w:rsidRDefault="002174B3" w:rsidP="002174B3">
      <w:pPr>
        <w:spacing w:before="120" w:after="120"/>
        <w:ind w:firstLine="284"/>
        <w:jc w:val="both"/>
        <w:rPr>
          <w:rFonts w:cs="Monotype Sorts"/>
          <w:b/>
          <w:szCs w:val="20"/>
          <w:lang w:eastAsia="ar-SA"/>
        </w:rPr>
      </w:pPr>
      <w:bookmarkStart w:id="54" w:name="_Toc313361730"/>
      <w:r w:rsidRPr="009F1540">
        <w:rPr>
          <w:rFonts w:cs="Monotype Sorts"/>
          <w:b/>
          <w:szCs w:val="20"/>
          <w:lang w:eastAsia="ar-SA"/>
        </w:rPr>
        <w:t>PREČU UZSTĀDĪŠANA</w:t>
      </w:r>
      <w:bookmarkEnd w:id="54"/>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2174B3" w:rsidRPr="009F1540" w:rsidRDefault="002174B3" w:rsidP="002174B3">
      <w:pPr>
        <w:spacing w:before="120" w:after="120"/>
        <w:ind w:firstLine="284"/>
        <w:jc w:val="both"/>
        <w:rPr>
          <w:rFonts w:cs="Monotype Sorts"/>
          <w:b/>
          <w:szCs w:val="20"/>
          <w:lang w:eastAsia="ar-SA"/>
        </w:rPr>
      </w:pPr>
      <w:bookmarkStart w:id="55" w:name="_Toc313361731"/>
      <w:r w:rsidRPr="009F1540">
        <w:rPr>
          <w:rFonts w:cs="Monotype Sorts"/>
          <w:b/>
          <w:szCs w:val="20"/>
          <w:lang w:eastAsia="ar-SA"/>
        </w:rPr>
        <w:t>GARANTIJAS SAISTĪBAS</w:t>
      </w:r>
      <w:bookmarkEnd w:id="55"/>
    </w:p>
    <w:p w:rsidR="002174B3" w:rsidRPr="009F1540" w:rsidRDefault="002174B3" w:rsidP="002174B3">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C561A8" w:rsidRPr="00F9350F" w:rsidRDefault="00C561A8" w:rsidP="00C561A8">
      <w:pPr>
        <w:widowControl/>
        <w:suppressAutoHyphens/>
        <w:jc w:val="center"/>
        <w:rPr>
          <w:b/>
          <w:sz w:val="22"/>
          <w:szCs w:val="22"/>
          <w:lang w:eastAsia="ar-SA"/>
        </w:rPr>
      </w:pPr>
    </w:p>
    <w:p w:rsidR="00C561A8" w:rsidRPr="00C561A8" w:rsidRDefault="00C561A8" w:rsidP="00C561A8">
      <w:pPr>
        <w:widowControl/>
        <w:rPr>
          <w:b/>
          <w:szCs w:val="20"/>
          <w:lang w:eastAsia="ar-SA"/>
        </w:rPr>
      </w:pPr>
    </w:p>
    <w:bookmarkEnd w:id="47"/>
    <w:p w:rsidR="00C561A8" w:rsidRDefault="00C561A8" w:rsidP="00C561A8">
      <w:pPr>
        <w:widowControl/>
        <w:rPr>
          <w:lang w:eastAsia="ar-SA"/>
        </w:rPr>
      </w:pPr>
    </w:p>
    <w:p w:rsidR="00A929DC" w:rsidRDefault="00A929DC" w:rsidP="00C561A8">
      <w:pPr>
        <w:widowControl/>
        <w:rPr>
          <w:lang w:eastAsia="ar-SA"/>
        </w:rPr>
      </w:pPr>
    </w:p>
    <w:p w:rsidR="00A929DC" w:rsidRPr="00C561A8" w:rsidRDefault="00A929DC" w:rsidP="00C561A8">
      <w:pPr>
        <w:widowControl/>
        <w:rPr>
          <w:lang w:eastAsia="ar-SA"/>
        </w:rPr>
      </w:pPr>
    </w:p>
    <w:p w:rsidR="00C561A8" w:rsidRPr="00C561A8" w:rsidRDefault="00C561A8" w:rsidP="00C561A8">
      <w:pPr>
        <w:widowControl/>
        <w:rPr>
          <w:b/>
          <w:sz w:val="28"/>
          <w:szCs w:val="20"/>
          <w:highlight w:val="yellow"/>
          <w:lang w:eastAsia="ar-SA"/>
        </w:rPr>
      </w:pPr>
      <w:r w:rsidRPr="00C561A8">
        <w:rPr>
          <w:b/>
          <w:sz w:val="28"/>
          <w:szCs w:val="20"/>
          <w:highlight w:val="yellow"/>
          <w:lang w:eastAsia="ar-SA"/>
        </w:rPr>
        <w:br w:type="page"/>
      </w:r>
    </w:p>
    <w:p w:rsidR="00C561A8" w:rsidRPr="00C561A8" w:rsidRDefault="00C561A8" w:rsidP="00C561A8">
      <w:pPr>
        <w:widowControl/>
        <w:rPr>
          <w:b/>
          <w:sz w:val="28"/>
          <w:szCs w:val="20"/>
          <w:highlight w:val="yellow"/>
          <w:lang w:eastAsia="ar-SA"/>
        </w:rPr>
      </w:pPr>
    </w:p>
    <w:p w:rsidR="00C561A8" w:rsidRPr="00C561A8" w:rsidRDefault="00C561A8" w:rsidP="00F37E5F">
      <w:pPr>
        <w:keepNext/>
        <w:widowControl/>
        <w:suppressAutoHyphens/>
        <w:spacing w:line="276" w:lineRule="auto"/>
        <w:jc w:val="center"/>
        <w:outlineLvl w:val="1"/>
        <w:rPr>
          <w:b/>
          <w:sz w:val="28"/>
          <w:szCs w:val="20"/>
          <w:lang w:eastAsia="ar-SA"/>
        </w:rPr>
      </w:pPr>
      <w:bookmarkStart w:id="56" w:name="_Toc425766178"/>
      <w:r w:rsidRPr="00C561A8">
        <w:rPr>
          <w:b/>
          <w:sz w:val="28"/>
          <w:szCs w:val="20"/>
          <w:highlight w:val="yellow"/>
          <w:lang w:eastAsia="ar-SA"/>
        </w:rPr>
        <w:t xml:space="preserve">2. </w:t>
      </w:r>
      <w:r w:rsidRPr="00C561A8">
        <w:rPr>
          <w:b/>
          <w:sz w:val="28"/>
          <w:szCs w:val="28"/>
          <w:highlight w:val="yellow"/>
          <w:lang w:eastAsia="ar-SA"/>
        </w:rPr>
        <w:t>Lote</w:t>
      </w:r>
      <w:bookmarkEnd w:id="56"/>
    </w:p>
    <w:p w:rsidR="00C561A8" w:rsidRPr="00C561A8" w:rsidRDefault="00A929DC" w:rsidP="00C561A8">
      <w:pPr>
        <w:widowControl/>
        <w:suppressAutoHyphens/>
        <w:jc w:val="center"/>
        <w:rPr>
          <w:b/>
          <w:sz w:val="28"/>
          <w:szCs w:val="28"/>
          <w:lang w:eastAsia="ar-SA"/>
        </w:rPr>
      </w:pPr>
      <w:r w:rsidRPr="00A929DC">
        <w:rPr>
          <w:b/>
          <w:sz w:val="28"/>
          <w:szCs w:val="28"/>
          <w:lang w:eastAsia="ar-SA"/>
        </w:rPr>
        <w:t>Ātras darbības preparatīvu (</w:t>
      </w:r>
      <w:r w:rsidRPr="00A929DC">
        <w:rPr>
          <w:b/>
          <w:i/>
          <w:sz w:val="28"/>
          <w:szCs w:val="28"/>
          <w:lang w:eastAsia="ar-SA"/>
        </w:rPr>
        <w:t>flash</w:t>
      </w:r>
      <w:r>
        <w:rPr>
          <w:b/>
          <w:sz w:val="28"/>
          <w:szCs w:val="28"/>
          <w:lang w:eastAsia="ar-SA"/>
        </w:rPr>
        <w:t>) hromatogrāfijas iekārta</w:t>
      </w:r>
      <w:r w:rsidRPr="00A929DC">
        <w:rPr>
          <w:b/>
          <w:sz w:val="28"/>
          <w:szCs w:val="28"/>
          <w:lang w:eastAsia="ar-SA"/>
        </w:rPr>
        <w:t xml:space="preserve"> ar gaismas izkliedes (ELSD) un spektro</w:t>
      </w:r>
      <w:r>
        <w:rPr>
          <w:b/>
          <w:sz w:val="28"/>
          <w:szCs w:val="28"/>
          <w:lang w:eastAsia="ar-SA"/>
        </w:rPr>
        <w:t>fotometrisko (UV-VIS) detektoru</w:t>
      </w:r>
    </w:p>
    <w:p w:rsidR="00C561A8" w:rsidRDefault="00C561A8" w:rsidP="00C561A8">
      <w:pPr>
        <w:widowControl/>
        <w:suppressAutoHyphens/>
        <w:jc w:val="both"/>
        <w:rPr>
          <w:b/>
          <w:szCs w:val="20"/>
          <w:lang w:eastAsia="ar-SA"/>
        </w:rPr>
      </w:pPr>
    </w:p>
    <w:p w:rsidR="00F37E5F" w:rsidRPr="00C561A8" w:rsidRDefault="00F37E5F" w:rsidP="00C561A8">
      <w:pPr>
        <w:widowControl/>
        <w:suppressAutoHyphens/>
        <w:jc w:val="both"/>
        <w:rPr>
          <w:b/>
          <w:szCs w:val="20"/>
          <w:lang w:eastAsia="ar-SA"/>
        </w:rPr>
      </w:pPr>
    </w:p>
    <w:p w:rsidR="00392716" w:rsidRPr="00023E57" w:rsidRDefault="00392716" w:rsidP="00392716">
      <w:pPr>
        <w:spacing w:before="120" w:after="120"/>
        <w:ind w:firstLine="284"/>
        <w:jc w:val="both"/>
        <w:rPr>
          <w:b/>
        </w:rPr>
      </w:pPr>
      <w:r w:rsidRPr="00023E57">
        <w:rPr>
          <w:b/>
        </w:rPr>
        <w:t>Piegādes apraksts</w:t>
      </w:r>
    </w:p>
    <w:p w:rsidR="00392716" w:rsidRDefault="00392716" w:rsidP="00392716">
      <w:pPr>
        <w:spacing w:before="120" w:after="120"/>
        <w:ind w:firstLine="284"/>
        <w:jc w:val="both"/>
      </w:pPr>
      <w:r w:rsidRPr="00FA1129">
        <w:t>Latvijas Organiskās sintēzes institūts vēlas iegādāties ātras darbības preparatīv</w:t>
      </w:r>
      <w:r>
        <w:t>u</w:t>
      </w:r>
      <w:r w:rsidRPr="00FA1129">
        <w:t xml:space="preserve"> (flash) hromatogrāfijas iekārt</w:t>
      </w:r>
      <w:r>
        <w:t>u</w:t>
      </w:r>
      <w:r w:rsidRPr="00FA1129">
        <w:t xml:space="preserve"> ar gaismas izkliedes (ELSD) un spektrofotometrisko (UV-VIS) detektoru</w:t>
      </w:r>
      <w:r>
        <w:t xml:space="preserve"> un piederumiem iekārtas darbināšanai.</w:t>
      </w:r>
    </w:p>
    <w:p w:rsidR="00392716" w:rsidRPr="00FA1129" w:rsidRDefault="00392716" w:rsidP="00392716">
      <w:pPr>
        <w:spacing w:before="120" w:after="120"/>
        <w:ind w:firstLine="284"/>
        <w:jc w:val="both"/>
      </w:pPr>
      <w:r>
        <w:t>Iekārtai jāatbilst šādai specifikācijai:</w:t>
      </w:r>
    </w:p>
    <w:tbl>
      <w:tblPr>
        <w:tblW w:w="0" w:type="auto"/>
        <w:tblInd w:w="-72" w:type="dxa"/>
        <w:tblLayout w:type="fixed"/>
        <w:tblLook w:val="0000"/>
      </w:tblPr>
      <w:tblGrid>
        <w:gridCol w:w="2520"/>
        <w:gridCol w:w="7020"/>
      </w:tblGrid>
      <w:tr w:rsidR="00392716" w:rsidTr="00392716">
        <w:tc>
          <w:tcPr>
            <w:tcW w:w="2520" w:type="dxa"/>
            <w:tcBorders>
              <w:top w:val="single" w:sz="4" w:space="0" w:color="000000"/>
              <w:left w:val="single" w:sz="4" w:space="0" w:color="000000"/>
              <w:bottom w:val="single" w:sz="4" w:space="0" w:color="000000"/>
            </w:tcBorders>
            <w:shd w:val="clear" w:color="auto" w:fill="auto"/>
          </w:tcPr>
          <w:p w:rsidR="00392716" w:rsidRPr="00A03B13" w:rsidRDefault="00392716" w:rsidP="00392716">
            <w:pPr>
              <w:rPr>
                <w:b/>
              </w:rPr>
            </w:pPr>
            <w:r w:rsidRPr="00A03B13">
              <w:rPr>
                <w:b/>
              </w:rPr>
              <w:t>Parametrs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392716" w:rsidRPr="0081617A" w:rsidRDefault="00392716" w:rsidP="00392716">
            <w:r w:rsidRPr="0081617A">
              <w:rPr>
                <w:b/>
              </w:rPr>
              <w:t>Raksturojums</w:t>
            </w:r>
          </w:p>
        </w:tc>
      </w:tr>
      <w:tr w:rsidR="00392716" w:rsidRPr="0061511F" w:rsidTr="0039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392716" w:rsidRPr="00A03B13" w:rsidRDefault="00392716" w:rsidP="00392716">
            <w:pPr>
              <w:widowControl/>
              <w:rPr>
                <w:lang w:eastAsia="lv-LV"/>
              </w:rPr>
            </w:pPr>
            <w:r w:rsidRPr="00A03B13">
              <w:rPr>
                <w:lang w:eastAsia="lv-LV"/>
              </w:rPr>
              <w:t>Vispārējs apraksts</w:t>
            </w:r>
          </w:p>
        </w:tc>
        <w:tc>
          <w:tcPr>
            <w:tcW w:w="7020" w:type="dxa"/>
            <w:vAlign w:val="center"/>
          </w:tcPr>
          <w:p w:rsidR="00392716" w:rsidRPr="0081617A" w:rsidRDefault="00392716" w:rsidP="00C02355">
            <w:pPr>
              <w:numPr>
                <w:ilvl w:val="0"/>
                <w:numId w:val="15"/>
              </w:numPr>
            </w:pPr>
            <w:r w:rsidRPr="0081617A">
              <w:t>Kompakta ātras darbības (</w:t>
            </w:r>
            <w:r w:rsidRPr="0081617A">
              <w:rPr>
                <w:i/>
              </w:rPr>
              <w:t>flash</w:t>
            </w:r>
            <w:r w:rsidRPr="0081617A">
              <w:t>) preparatīvās hromatogrāfijas iekārta ar integrētu gradienta sūkni, gaismas izkliedes (ELSD) un spektrofotometrisko (UV-VIS) detektoru, frakciju kolektoru un vadības sistēmu.</w:t>
            </w:r>
          </w:p>
          <w:p w:rsidR="00392716" w:rsidRPr="0081617A" w:rsidRDefault="00392716" w:rsidP="00C02355">
            <w:pPr>
              <w:numPr>
                <w:ilvl w:val="0"/>
                <w:numId w:val="15"/>
              </w:numPr>
            </w:pPr>
            <w:r w:rsidRPr="0081617A">
              <w:t xml:space="preserve">Iekārtai jābūt aprīkotai ar preparatīvam darbam piemērotu plūsmas dalīšanas iekārtu, kas daļu eluāta novirza uz gaismas izkliedes detektoru. Plūsmas dalīšanas iekārta nedrīkst </w:t>
            </w:r>
            <w:r>
              <w:t xml:space="preserve">novirzīt gaismas izkliedes detektora līnijā </w:t>
            </w:r>
            <w:r w:rsidRPr="0081617A">
              <w:t>vairāk par 2% no kopējās eluāta plūsmas. Plūsmas dalīšana nedrīkst ietekmēt neviena detektora bāzes līnijas troksni.</w:t>
            </w:r>
          </w:p>
          <w:p w:rsidR="00392716" w:rsidRPr="0081617A" w:rsidRDefault="00392716" w:rsidP="00C02355">
            <w:pPr>
              <w:numPr>
                <w:ilvl w:val="0"/>
                <w:numId w:val="15"/>
              </w:numPr>
              <w:rPr>
                <w:lang w:eastAsia="lv-LV"/>
              </w:rPr>
            </w:pPr>
            <w:r w:rsidRPr="0081617A">
              <w:t xml:space="preserve">Iekārtā ir jābūt paredzētai </w:t>
            </w:r>
            <w:r>
              <w:t xml:space="preserve">iespējai vadīt frakciju kolektoru no vismaz 3 </w:t>
            </w:r>
            <w:r w:rsidRPr="0081617A">
              <w:t xml:space="preserve">vienlaicīgi reģistrētiem </w:t>
            </w:r>
            <w:r>
              <w:t>spektrofotometriskā detektora viļņu garumu kanāliem un gaismas izkliedes detektora kanāla.</w:t>
            </w:r>
          </w:p>
        </w:tc>
      </w:tr>
      <w:tr w:rsidR="00392716" w:rsidRPr="0061511F" w:rsidTr="0039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392716" w:rsidRPr="00A03B13" w:rsidRDefault="00392716" w:rsidP="00392716">
            <w:pPr>
              <w:widowControl/>
              <w:rPr>
                <w:lang w:eastAsia="lv-LV"/>
              </w:rPr>
            </w:pPr>
            <w:r w:rsidRPr="00A03B13">
              <w:rPr>
                <w:lang w:eastAsia="lv-LV"/>
              </w:rPr>
              <w:t>Šķīdinātāju padeve</w:t>
            </w:r>
          </w:p>
        </w:tc>
        <w:tc>
          <w:tcPr>
            <w:tcW w:w="7020" w:type="dxa"/>
            <w:vAlign w:val="center"/>
          </w:tcPr>
          <w:p w:rsidR="00392716" w:rsidRPr="0081617A" w:rsidRDefault="00392716" w:rsidP="00C02355">
            <w:pPr>
              <w:numPr>
                <w:ilvl w:val="0"/>
                <w:numId w:val="14"/>
              </w:numPr>
              <w:rPr>
                <w:lang w:eastAsia="lv-LV"/>
              </w:rPr>
            </w:pPr>
            <w:r>
              <w:rPr>
                <w:lang w:eastAsia="lv-LV"/>
              </w:rPr>
              <w:t>A</w:t>
            </w:r>
            <w:r w:rsidRPr="0081617A">
              <w:rPr>
                <w:lang w:eastAsia="lv-LV"/>
              </w:rPr>
              <w:t xml:space="preserve">ugstspiediena sūkņi ar četriem kanāliem un četru sķīdinātāju izvēles iespēju vienas analīzes laikā. </w:t>
            </w:r>
            <w:r>
              <w:rPr>
                <w:lang w:eastAsia="lv-LV"/>
              </w:rPr>
              <w:t>Sūkņu darbības parametriem jābūt piemērotiem darbam ar ātras (</w:t>
            </w:r>
            <w:r>
              <w:rPr>
                <w:i/>
                <w:lang w:eastAsia="lv-LV"/>
              </w:rPr>
              <w:t>flash</w:t>
            </w:r>
            <w:r>
              <w:rPr>
                <w:lang w:eastAsia="lv-LV"/>
              </w:rPr>
              <w:t>) hromatogrāfijas kolonnām un augsti efektīvām preparatīvās hromatogrāfijas kolonnām (darba spiediens vismaz līdz 1500psi).</w:t>
            </w:r>
          </w:p>
          <w:p w:rsidR="00392716" w:rsidRPr="0081617A" w:rsidRDefault="00392716" w:rsidP="00C02355">
            <w:pPr>
              <w:numPr>
                <w:ilvl w:val="0"/>
                <w:numId w:val="14"/>
              </w:numPr>
              <w:rPr>
                <w:lang w:eastAsia="lv-LV"/>
              </w:rPr>
            </w:pPr>
            <w:r>
              <w:rPr>
                <w:lang w:eastAsia="lv-LV"/>
              </w:rPr>
              <w:t>Sistēmai jānodrošina a</w:t>
            </w:r>
            <w:r w:rsidRPr="0081617A">
              <w:rPr>
                <w:lang w:eastAsia="lv-LV"/>
              </w:rPr>
              <w:t>utomātiska pārslēgšanās starp kanāliem</w:t>
            </w:r>
            <w:r>
              <w:rPr>
                <w:lang w:eastAsia="lv-LV"/>
              </w:rPr>
              <w:t xml:space="preserve"> un jābūt aprīkotai ar sensoru, kas atslēdz šķīdinātāja padeves līniju, ja rezervuārā beidzas eluents</w:t>
            </w:r>
          </w:p>
          <w:p w:rsidR="00392716" w:rsidRPr="0081617A" w:rsidRDefault="00392716" w:rsidP="00C02355">
            <w:pPr>
              <w:numPr>
                <w:ilvl w:val="0"/>
                <w:numId w:val="14"/>
              </w:numPr>
              <w:rPr>
                <w:lang w:eastAsia="lv-LV"/>
              </w:rPr>
            </w:pPr>
            <w:r>
              <w:rPr>
                <w:lang w:eastAsia="lv-LV"/>
              </w:rPr>
              <w:t>Sistēmai jābūt s</w:t>
            </w:r>
            <w:r w:rsidRPr="0081617A">
              <w:rPr>
                <w:lang w:eastAsia="lv-LV"/>
              </w:rPr>
              <w:t>aderī</w:t>
            </w:r>
            <w:r>
              <w:rPr>
                <w:lang w:eastAsia="lv-LV"/>
              </w:rPr>
              <w:t xml:space="preserve">gai </w:t>
            </w:r>
            <w:r w:rsidRPr="0081617A">
              <w:rPr>
                <w:lang w:eastAsia="lv-LV"/>
              </w:rPr>
              <w:t xml:space="preserve">ar normālās un apgrieztās fāzes </w:t>
            </w:r>
            <w:r>
              <w:rPr>
                <w:lang w:eastAsia="lv-LV"/>
              </w:rPr>
              <w:t xml:space="preserve">hromatogrāfijas </w:t>
            </w:r>
            <w:r w:rsidRPr="0081617A">
              <w:rPr>
                <w:lang w:eastAsia="lv-LV"/>
              </w:rPr>
              <w:t>šķīdinātājiem.</w:t>
            </w:r>
          </w:p>
        </w:tc>
      </w:tr>
      <w:tr w:rsidR="00392716" w:rsidRPr="0061511F" w:rsidTr="0039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392716" w:rsidRPr="00A03B13" w:rsidRDefault="00392716" w:rsidP="00392716">
            <w:pPr>
              <w:widowControl/>
              <w:rPr>
                <w:lang w:eastAsia="lv-LV"/>
              </w:rPr>
            </w:pPr>
            <w:r w:rsidRPr="00A03B13">
              <w:rPr>
                <w:lang w:eastAsia="lv-LV"/>
              </w:rPr>
              <w:t>Gradienta izvēle</w:t>
            </w:r>
          </w:p>
        </w:tc>
        <w:tc>
          <w:tcPr>
            <w:tcW w:w="7020" w:type="dxa"/>
            <w:vAlign w:val="center"/>
          </w:tcPr>
          <w:p w:rsidR="00392716" w:rsidRDefault="00392716" w:rsidP="00C02355">
            <w:pPr>
              <w:numPr>
                <w:ilvl w:val="0"/>
                <w:numId w:val="13"/>
              </w:numPr>
              <w:rPr>
                <w:lang w:eastAsia="lv-LV"/>
              </w:rPr>
            </w:pPr>
            <w:r>
              <w:rPr>
                <w:lang w:eastAsia="lv-LV"/>
              </w:rPr>
              <w:t>Gradienta miksēšanas sistēmai jānodrošina vismaz bināras eluentu sistēmas padeve izokrātiskā režīmā, kā arī lineāra un soļveida gradienta režīmā. Jābūt iespējai izmantot vismaz 4 dažādus šķīdinātājus.</w:t>
            </w:r>
          </w:p>
          <w:p w:rsidR="00392716" w:rsidRPr="0081617A" w:rsidRDefault="00392716" w:rsidP="00C02355">
            <w:pPr>
              <w:numPr>
                <w:ilvl w:val="0"/>
                <w:numId w:val="13"/>
              </w:numPr>
              <w:rPr>
                <w:lang w:eastAsia="lv-LV"/>
              </w:rPr>
            </w:pPr>
            <w:r>
              <w:rPr>
                <w:lang w:eastAsia="lv-LV"/>
              </w:rPr>
              <w:t xml:space="preserve">Jābūt </w:t>
            </w:r>
            <w:r w:rsidRPr="0081617A">
              <w:rPr>
                <w:lang w:eastAsia="lv-LV"/>
              </w:rPr>
              <w:t>iespēja</w:t>
            </w:r>
            <w:r>
              <w:rPr>
                <w:lang w:eastAsia="lv-LV"/>
              </w:rPr>
              <w:t>i</w:t>
            </w:r>
            <w:r w:rsidRPr="0081617A">
              <w:rPr>
                <w:lang w:eastAsia="lv-LV"/>
              </w:rPr>
              <w:t xml:space="preserve"> analīzes laikā </w:t>
            </w:r>
            <w:r>
              <w:rPr>
                <w:lang w:eastAsia="lv-LV"/>
              </w:rPr>
              <w:t xml:space="preserve">no iekārtas ekrāna </w:t>
            </w:r>
            <w:r w:rsidRPr="0081617A">
              <w:rPr>
                <w:lang w:eastAsia="lv-LV"/>
              </w:rPr>
              <w:t xml:space="preserve">veikt gradienta modifikācijas </w:t>
            </w:r>
            <w:r>
              <w:rPr>
                <w:lang w:eastAsia="lv-LV"/>
              </w:rPr>
              <w:t>vai īslaicīgi pārslēgties uz izokrātisku režīmu.</w:t>
            </w:r>
          </w:p>
        </w:tc>
      </w:tr>
    </w:tbl>
    <w:p w:rsidR="00392716" w:rsidRDefault="00392716" w:rsidP="0039271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020"/>
      </w:tblGrid>
      <w:tr w:rsidR="00392716" w:rsidRPr="0061511F" w:rsidTr="00392716">
        <w:tc>
          <w:tcPr>
            <w:tcW w:w="2520" w:type="dxa"/>
            <w:vAlign w:val="center"/>
          </w:tcPr>
          <w:p w:rsidR="00392716" w:rsidRPr="00A03B13" w:rsidRDefault="00392716" w:rsidP="00392716">
            <w:pPr>
              <w:widowControl/>
              <w:rPr>
                <w:lang w:eastAsia="lv-LV"/>
              </w:rPr>
            </w:pPr>
            <w:r w:rsidRPr="00A03B13">
              <w:rPr>
                <w:lang w:eastAsia="lv-LV"/>
              </w:rPr>
              <w:t xml:space="preserve">Plūsmas ātrums </w:t>
            </w:r>
          </w:p>
        </w:tc>
        <w:tc>
          <w:tcPr>
            <w:tcW w:w="7020" w:type="dxa"/>
            <w:vAlign w:val="center"/>
          </w:tcPr>
          <w:p w:rsidR="00392716" w:rsidRPr="0081617A" w:rsidRDefault="00392716" w:rsidP="00C02355">
            <w:pPr>
              <w:numPr>
                <w:ilvl w:val="0"/>
                <w:numId w:val="20"/>
              </w:numPr>
              <w:rPr>
                <w:lang w:eastAsia="lv-LV"/>
              </w:rPr>
            </w:pPr>
            <w:r>
              <w:rPr>
                <w:lang w:eastAsia="lv-LV"/>
              </w:rPr>
              <w:t xml:space="preserve">Plūsmas ātrumam jābūt </w:t>
            </w:r>
            <w:r w:rsidRPr="0081617A">
              <w:rPr>
                <w:lang w:eastAsia="lv-LV"/>
              </w:rPr>
              <w:t>regulējam</w:t>
            </w:r>
            <w:r>
              <w:rPr>
                <w:lang w:eastAsia="lv-LV"/>
              </w:rPr>
              <w:t xml:space="preserve">am </w:t>
            </w:r>
            <w:r w:rsidRPr="0081617A">
              <w:rPr>
                <w:lang w:eastAsia="lv-LV"/>
              </w:rPr>
              <w:t xml:space="preserve">no </w:t>
            </w:r>
            <w:r>
              <w:rPr>
                <w:lang w:eastAsia="lv-LV"/>
              </w:rPr>
              <w:t>≤5ml/min</w:t>
            </w:r>
            <w:r w:rsidRPr="0081617A">
              <w:rPr>
                <w:lang w:eastAsia="lv-LV"/>
              </w:rPr>
              <w:t xml:space="preserve"> līdz </w:t>
            </w:r>
            <w:r>
              <w:rPr>
                <w:lang w:eastAsia="lv-LV"/>
              </w:rPr>
              <w:t>≥</w:t>
            </w:r>
            <w:r w:rsidRPr="0081617A">
              <w:rPr>
                <w:lang w:eastAsia="lv-LV"/>
              </w:rPr>
              <w:t>200 ml/min;</w:t>
            </w:r>
          </w:p>
          <w:p w:rsidR="00392716" w:rsidRPr="0081617A" w:rsidRDefault="00392716" w:rsidP="00C02355">
            <w:pPr>
              <w:numPr>
                <w:ilvl w:val="0"/>
                <w:numId w:val="20"/>
              </w:numPr>
              <w:rPr>
                <w:lang w:eastAsia="lv-LV"/>
              </w:rPr>
            </w:pPr>
            <w:r>
              <w:rPr>
                <w:lang w:eastAsia="lv-LV"/>
              </w:rPr>
              <w:t>Plūsmas ātruma atkārtojamība</w:t>
            </w:r>
            <w:r w:rsidRPr="0081617A">
              <w:rPr>
                <w:lang w:eastAsia="lv-LV"/>
              </w:rPr>
              <w:t xml:space="preserve"> (</w:t>
            </w:r>
            <w:r w:rsidRPr="0081617A">
              <w:rPr>
                <w:i/>
                <w:lang w:eastAsia="lv-LV"/>
              </w:rPr>
              <w:t>precision</w:t>
            </w:r>
            <w:r w:rsidRPr="0081617A">
              <w:rPr>
                <w:lang w:eastAsia="lv-LV"/>
              </w:rPr>
              <w:t xml:space="preserve">) </w:t>
            </w:r>
            <w:r w:rsidRPr="0081617A">
              <w:rPr>
                <w:u w:val="single"/>
                <w:lang w:eastAsia="lv-LV"/>
              </w:rPr>
              <w:t>+</w:t>
            </w:r>
            <w:r w:rsidRPr="0081617A">
              <w:rPr>
                <w:lang w:eastAsia="lv-LV"/>
              </w:rPr>
              <w:t xml:space="preserve"> 0.5% vai labāka;</w:t>
            </w:r>
          </w:p>
          <w:p w:rsidR="00392716" w:rsidRPr="0081617A" w:rsidRDefault="00392716" w:rsidP="00C02355">
            <w:pPr>
              <w:numPr>
                <w:ilvl w:val="0"/>
                <w:numId w:val="20"/>
              </w:numPr>
              <w:rPr>
                <w:lang w:eastAsia="lv-LV"/>
              </w:rPr>
            </w:pPr>
            <w:r>
              <w:rPr>
                <w:lang w:eastAsia="lv-LV"/>
              </w:rPr>
              <w:t xml:space="preserve">Plūsmas ātruma </w:t>
            </w:r>
            <w:r w:rsidRPr="0081617A">
              <w:rPr>
                <w:lang w:eastAsia="lv-LV"/>
              </w:rPr>
              <w:t xml:space="preserve">pareizība (accuracy) </w:t>
            </w:r>
            <w:r w:rsidRPr="0081617A">
              <w:rPr>
                <w:u w:val="single"/>
                <w:lang w:eastAsia="lv-LV"/>
              </w:rPr>
              <w:t>+</w:t>
            </w:r>
            <w:r w:rsidRPr="0081617A">
              <w:rPr>
                <w:lang w:eastAsia="lv-LV"/>
              </w:rPr>
              <w:t xml:space="preserve"> 3% vai labāka</w:t>
            </w:r>
          </w:p>
        </w:tc>
      </w:tr>
      <w:tr w:rsidR="00392716" w:rsidRPr="0061511F" w:rsidTr="00392716">
        <w:tc>
          <w:tcPr>
            <w:tcW w:w="2520" w:type="dxa"/>
            <w:vAlign w:val="center"/>
          </w:tcPr>
          <w:p w:rsidR="00392716" w:rsidRPr="00A03B13" w:rsidRDefault="00392716" w:rsidP="00392716">
            <w:pPr>
              <w:widowControl/>
              <w:rPr>
                <w:lang w:eastAsia="lv-LV"/>
              </w:rPr>
            </w:pPr>
            <w:r>
              <w:rPr>
                <w:lang w:eastAsia="lv-LV"/>
              </w:rPr>
              <w:lastRenderedPageBreak/>
              <w:t>Darba s</w:t>
            </w:r>
            <w:r w:rsidRPr="00A03B13">
              <w:rPr>
                <w:lang w:eastAsia="lv-LV"/>
              </w:rPr>
              <w:t>piediens</w:t>
            </w:r>
          </w:p>
        </w:tc>
        <w:tc>
          <w:tcPr>
            <w:tcW w:w="7020" w:type="dxa"/>
            <w:vAlign w:val="center"/>
          </w:tcPr>
          <w:p w:rsidR="00392716" w:rsidRDefault="00392716" w:rsidP="00C02355">
            <w:pPr>
              <w:numPr>
                <w:ilvl w:val="0"/>
                <w:numId w:val="19"/>
              </w:numPr>
            </w:pPr>
            <w:r>
              <w:rPr>
                <w:lang w:eastAsia="lv-LV"/>
              </w:rPr>
              <w:t>M</w:t>
            </w:r>
            <w:r w:rsidRPr="0081617A">
              <w:rPr>
                <w:lang w:eastAsia="lv-LV"/>
              </w:rPr>
              <w:t>aksimāli pieļaujamais spiediens</w:t>
            </w:r>
            <w:r>
              <w:rPr>
                <w:lang w:eastAsia="lv-LV"/>
              </w:rPr>
              <w:t xml:space="preserve"> ātrās hromatogrāfijas režīmā</w:t>
            </w:r>
            <w:r w:rsidRPr="0081617A">
              <w:rPr>
                <w:lang w:eastAsia="lv-LV"/>
              </w:rPr>
              <w:t xml:space="preserve"> </w:t>
            </w:r>
            <w:r w:rsidRPr="0081617A">
              <w:sym w:font="Symbol" w:char="F0B3"/>
            </w:r>
            <w:r w:rsidRPr="0081617A">
              <w:t>200psig;</w:t>
            </w:r>
          </w:p>
          <w:p w:rsidR="00392716" w:rsidRPr="0081617A" w:rsidRDefault="00392716" w:rsidP="00C02355">
            <w:pPr>
              <w:numPr>
                <w:ilvl w:val="0"/>
                <w:numId w:val="19"/>
              </w:numPr>
            </w:pPr>
            <w:r>
              <w:rPr>
                <w:lang w:eastAsia="lv-LV"/>
              </w:rPr>
              <w:t>M</w:t>
            </w:r>
            <w:r w:rsidRPr="0081617A">
              <w:rPr>
                <w:lang w:eastAsia="lv-LV"/>
              </w:rPr>
              <w:t>aksimāli pieļaujamais spiediens</w:t>
            </w:r>
            <w:r>
              <w:rPr>
                <w:lang w:eastAsia="lv-LV"/>
              </w:rPr>
              <w:t xml:space="preserve"> augsti efektīvās hromatogrāfijas režīmā</w:t>
            </w:r>
            <w:r w:rsidRPr="0081617A">
              <w:rPr>
                <w:lang w:eastAsia="lv-LV"/>
              </w:rPr>
              <w:t xml:space="preserve"> </w:t>
            </w:r>
            <w:r w:rsidRPr="0081617A">
              <w:sym w:font="Symbol" w:char="F0B3"/>
            </w:r>
            <w:r>
              <w:t>1500</w:t>
            </w:r>
            <w:r w:rsidRPr="0081617A">
              <w:t>psig</w:t>
            </w:r>
          </w:p>
          <w:p w:rsidR="00392716" w:rsidRPr="0081617A" w:rsidRDefault="00392716" w:rsidP="00C02355">
            <w:pPr>
              <w:numPr>
                <w:ilvl w:val="0"/>
                <w:numId w:val="19"/>
              </w:numPr>
              <w:rPr>
                <w:lang w:eastAsia="lv-LV"/>
              </w:rPr>
            </w:pPr>
            <w:r>
              <w:t>Sistēmai jābūt aprīkotai ar integrētu</w:t>
            </w:r>
            <w:r w:rsidRPr="0081617A">
              <w:t xml:space="preserve"> katridžu spiediena sensors</w:t>
            </w:r>
            <w:r>
              <w:t xml:space="preserve"> un </w:t>
            </w:r>
            <w:r w:rsidRPr="0081617A">
              <w:t>automātisk</w:t>
            </w:r>
            <w:r>
              <w:t>u</w:t>
            </w:r>
            <w:r w:rsidRPr="0081617A">
              <w:t xml:space="preserve"> plūsmas korekcija pie augsta spiediena</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Parauga ievad</w:t>
            </w:r>
            <w:r>
              <w:rPr>
                <w:lang w:eastAsia="lv-LV"/>
              </w:rPr>
              <w:t>īšanas sistēmas</w:t>
            </w:r>
          </w:p>
        </w:tc>
        <w:tc>
          <w:tcPr>
            <w:tcW w:w="7020" w:type="dxa"/>
            <w:vAlign w:val="center"/>
          </w:tcPr>
          <w:p w:rsidR="00392716" w:rsidRPr="0081617A" w:rsidRDefault="00392716" w:rsidP="00C02355">
            <w:pPr>
              <w:numPr>
                <w:ilvl w:val="0"/>
                <w:numId w:val="18"/>
              </w:numPr>
              <w:rPr>
                <w:lang w:eastAsia="lv-LV"/>
              </w:rPr>
            </w:pPr>
            <w:r w:rsidRPr="0081617A">
              <w:rPr>
                <w:lang w:eastAsia="lv-LV"/>
              </w:rPr>
              <w:t>šķidrās un sausās ievades režīms;</w:t>
            </w:r>
          </w:p>
          <w:p w:rsidR="00392716" w:rsidRPr="0081617A" w:rsidRDefault="00392716" w:rsidP="00C02355">
            <w:pPr>
              <w:numPr>
                <w:ilvl w:val="0"/>
                <w:numId w:val="18"/>
              </w:numPr>
              <w:rPr>
                <w:lang w:eastAsia="lv-LV"/>
              </w:rPr>
            </w:pPr>
            <w:r w:rsidRPr="0081617A">
              <w:rPr>
                <w:lang w:eastAsia="lv-LV"/>
              </w:rPr>
              <w:t>sausā parauga ievades kapacitāte līdz vismaz 75g</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Parauga atgūšana</w:t>
            </w:r>
          </w:p>
        </w:tc>
        <w:tc>
          <w:tcPr>
            <w:tcW w:w="7020" w:type="dxa"/>
            <w:vAlign w:val="center"/>
          </w:tcPr>
          <w:p w:rsidR="00392716" w:rsidRPr="0081617A" w:rsidRDefault="00392716" w:rsidP="00C02355">
            <w:pPr>
              <w:numPr>
                <w:ilvl w:val="0"/>
                <w:numId w:val="18"/>
              </w:numPr>
              <w:rPr>
                <w:lang w:eastAsia="lv-LV"/>
              </w:rPr>
            </w:pPr>
            <w:r>
              <w:rPr>
                <w:lang w:eastAsia="lv-LV"/>
              </w:rPr>
              <w:t xml:space="preserve">Eluāta plūsma gaismas izkliedes detektora līnijā pēc plūsmas dalīšanas nedrīkst pārsniegt </w:t>
            </w:r>
            <w:r w:rsidR="00454D96">
              <w:rPr>
                <w:lang w:eastAsia="lv-LV"/>
              </w:rPr>
              <w:t>50µ</w:t>
            </w:r>
            <w:r w:rsidRPr="0081617A">
              <w:rPr>
                <w:lang w:eastAsia="lv-LV"/>
              </w:rPr>
              <w:t xml:space="preserve">l/min </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 xml:space="preserve">Sauso paraugu ievade </w:t>
            </w:r>
          </w:p>
        </w:tc>
        <w:tc>
          <w:tcPr>
            <w:tcW w:w="7020" w:type="dxa"/>
            <w:vAlign w:val="center"/>
          </w:tcPr>
          <w:p w:rsidR="00392716" w:rsidRPr="0081617A" w:rsidRDefault="00392716" w:rsidP="00C02355">
            <w:pPr>
              <w:numPr>
                <w:ilvl w:val="0"/>
                <w:numId w:val="18"/>
              </w:numPr>
              <w:rPr>
                <w:lang w:eastAsia="lv-LV"/>
              </w:rPr>
            </w:pPr>
            <w:r w:rsidRPr="0081617A">
              <w:rPr>
                <w:lang w:eastAsia="lv-LV"/>
              </w:rPr>
              <w:t>vismaz 3 dažādos tilpumos: 15ml, 75ml un 150ml</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J</w:t>
            </w:r>
            <w:r>
              <w:rPr>
                <w:lang w:eastAsia="lv-LV"/>
              </w:rPr>
              <w:t>u</w:t>
            </w:r>
            <w:r w:rsidRPr="00A03B13">
              <w:rPr>
                <w:lang w:eastAsia="lv-LV"/>
              </w:rPr>
              <w:t>tības režīm</w:t>
            </w:r>
            <w:r>
              <w:rPr>
                <w:lang w:eastAsia="lv-LV"/>
              </w:rPr>
              <w:t>i</w:t>
            </w:r>
          </w:p>
        </w:tc>
        <w:tc>
          <w:tcPr>
            <w:tcW w:w="7020" w:type="dxa"/>
            <w:vAlign w:val="center"/>
          </w:tcPr>
          <w:p w:rsidR="00392716" w:rsidRPr="0081617A" w:rsidRDefault="00392716" w:rsidP="00C02355">
            <w:pPr>
              <w:numPr>
                <w:ilvl w:val="0"/>
                <w:numId w:val="18"/>
              </w:numPr>
              <w:rPr>
                <w:lang w:eastAsia="lv-LV"/>
              </w:rPr>
            </w:pPr>
            <w:r w:rsidRPr="0081617A">
              <w:rPr>
                <w:lang w:eastAsia="lv-LV"/>
              </w:rPr>
              <w:t>iespēja pārslēgt no augstas jūtības uz zemu un otrādi atkarībā no mērķkomponentu koncentrācijas</w:t>
            </w:r>
          </w:p>
        </w:tc>
      </w:tr>
      <w:tr w:rsidR="00392716" w:rsidRPr="0061511F" w:rsidTr="00392716">
        <w:tc>
          <w:tcPr>
            <w:tcW w:w="2520" w:type="dxa"/>
            <w:vAlign w:val="center"/>
          </w:tcPr>
          <w:p w:rsidR="00392716" w:rsidRPr="00A03B13" w:rsidRDefault="00392716" w:rsidP="00392716">
            <w:pPr>
              <w:widowControl/>
              <w:rPr>
                <w:lang w:eastAsia="lv-LV"/>
              </w:rPr>
            </w:pPr>
            <w:r>
              <w:rPr>
                <w:lang w:eastAsia="lv-LV"/>
              </w:rPr>
              <w:t>Spektrofotometriskais (</w:t>
            </w:r>
            <w:r w:rsidRPr="00A03B13">
              <w:rPr>
                <w:lang w:eastAsia="lv-LV"/>
              </w:rPr>
              <w:t>UV-VIS</w:t>
            </w:r>
            <w:r>
              <w:rPr>
                <w:lang w:eastAsia="lv-LV"/>
              </w:rPr>
              <w:t>)</w:t>
            </w:r>
            <w:r w:rsidRPr="00A03B13">
              <w:rPr>
                <w:lang w:eastAsia="lv-LV"/>
              </w:rPr>
              <w:t xml:space="preserve"> detektors</w:t>
            </w:r>
          </w:p>
        </w:tc>
        <w:tc>
          <w:tcPr>
            <w:tcW w:w="7020" w:type="dxa"/>
            <w:vAlign w:val="center"/>
          </w:tcPr>
          <w:p w:rsidR="00392716" w:rsidRPr="0081617A" w:rsidRDefault="00392716" w:rsidP="00C02355">
            <w:pPr>
              <w:numPr>
                <w:ilvl w:val="0"/>
                <w:numId w:val="17"/>
              </w:numPr>
              <w:rPr>
                <w:lang w:eastAsia="lv-LV"/>
              </w:rPr>
            </w:pPr>
            <w:r w:rsidRPr="0081617A">
              <w:rPr>
                <w:lang w:eastAsia="lv-LV"/>
              </w:rPr>
              <w:t xml:space="preserve">UV-VIS viļņu garuma diapazons no vismaz 200 nm līdz 850 nm; </w:t>
            </w:r>
          </w:p>
          <w:p w:rsidR="00392716" w:rsidRPr="0081617A" w:rsidRDefault="00392716" w:rsidP="00C02355">
            <w:pPr>
              <w:numPr>
                <w:ilvl w:val="0"/>
                <w:numId w:val="17"/>
              </w:numPr>
              <w:rPr>
                <w:lang w:eastAsia="lv-LV"/>
              </w:rPr>
            </w:pPr>
            <w:r w:rsidRPr="0081617A">
              <w:rPr>
                <w:lang w:eastAsia="lv-LV"/>
              </w:rPr>
              <w:t>UV viļņu garuma diapazons no vismaz 200 nm līdz 500 nm;</w:t>
            </w:r>
          </w:p>
          <w:p w:rsidR="00392716" w:rsidRPr="0081617A" w:rsidRDefault="00392716" w:rsidP="00C02355">
            <w:pPr>
              <w:numPr>
                <w:ilvl w:val="0"/>
                <w:numId w:val="17"/>
              </w:numPr>
              <w:rPr>
                <w:lang w:eastAsia="lv-LV"/>
              </w:rPr>
            </w:pPr>
            <w:r w:rsidRPr="0081617A">
              <w:t>iespēju vienlaicīgi reģistrēt vismaz trīs dažādus viļņu garumus;</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Lietotāja interfeiss</w:t>
            </w:r>
          </w:p>
        </w:tc>
        <w:tc>
          <w:tcPr>
            <w:tcW w:w="7020" w:type="dxa"/>
            <w:vAlign w:val="center"/>
          </w:tcPr>
          <w:p w:rsidR="00392716" w:rsidRPr="0081617A" w:rsidRDefault="00392716" w:rsidP="00C02355">
            <w:pPr>
              <w:widowControl/>
              <w:numPr>
                <w:ilvl w:val="0"/>
                <w:numId w:val="12"/>
              </w:numPr>
              <w:rPr>
                <w:lang w:eastAsia="lv-LV"/>
              </w:rPr>
            </w:pPr>
            <w:r w:rsidRPr="0081617A">
              <w:rPr>
                <w:lang w:eastAsia="lv-LV"/>
              </w:rPr>
              <w:t>uz Windows vai ekvivalentas operētājsistēmas balstīts interfeiss;</w:t>
            </w:r>
          </w:p>
          <w:p w:rsidR="00392716" w:rsidRPr="0081617A" w:rsidRDefault="00392716" w:rsidP="00C02355">
            <w:pPr>
              <w:widowControl/>
              <w:numPr>
                <w:ilvl w:val="0"/>
                <w:numId w:val="12"/>
              </w:numPr>
              <w:rPr>
                <w:lang w:eastAsia="lv-LV"/>
              </w:rPr>
            </w:pPr>
            <w:r w:rsidRPr="0081617A">
              <w:rPr>
                <w:lang w:eastAsia="lv-LV"/>
              </w:rPr>
              <w:t xml:space="preserve">vismaz 12” krāsains skārienjūtīgs vai ekvivalents ekrāns, </w:t>
            </w:r>
          </w:p>
          <w:p w:rsidR="00392716" w:rsidRPr="0081617A" w:rsidRDefault="00392716" w:rsidP="00C02355">
            <w:pPr>
              <w:widowControl/>
              <w:numPr>
                <w:ilvl w:val="0"/>
                <w:numId w:val="12"/>
              </w:numPr>
              <w:rPr>
                <w:lang w:eastAsia="lv-LV"/>
              </w:rPr>
            </w:pPr>
            <w:r w:rsidRPr="0081617A">
              <w:rPr>
                <w:lang w:eastAsia="lv-LV"/>
              </w:rPr>
              <w:t xml:space="preserve">pilna alfanumeriska </w:t>
            </w:r>
            <w:r>
              <w:rPr>
                <w:lang w:eastAsia="lv-LV"/>
              </w:rPr>
              <w:t>klaviatūra uz ekrāna</w:t>
            </w:r>
            <w:r w:rsidRPr="0081617A">
              <w:rPr>
                <w:lang w:eastAsia="lv-LV"/>
              </w:rPr>
              <w:t>;</w:t>
            </w:r>
          </w:p>
          <w:p w:rsidR="00392716" w:rsidRPr="0081617A" w:rsidRDefault="00392716" w:rsidP="00C02355">
            <w:pPr>
              <w:widowControl/>
              <w:numPr>
                <w:ilvl w:val="0"/>
                <w:numId w:val="12"/>
              </w:numPr>
              <w:rPr>
                <w:lang w:eastAsia="lv-LV"/>
              </w:rPr>
            </w:pPr>
            <w:r w:rsidRPr="0081617A">
              <w:rPr>
                <w:lang w:eastAsia="lv-LV"/>
              </w:rPr>
              <w:t>iespēja ievadīt un modificēt datus reālā laika režīmā;</w:t>
            </w:r>
          </w:p>
          <w:p w:rsidR="00392716" w:rsidRPr="0081617A" w:rsidRDefault="00392716" w:rsidP="00C02355">
            <w:pPr>
              <w:widowControl/>
              <w:numPr>
                <w:ilvl w:val="0"/>
                <w:numId w:val="12"/>
              </w:numPr>
              <w:rPr>
                <w:lang w:eastAsia="lv-LV"/>
              </w:rPr>
            </w:pPr>
            <w:r w:rsidRPr="0081617A">
              <w:rPr>
                <w:lang w:eastAsia="lv-LV"/>
              </w:rPr>
              <w:t>iespēja datus atspoguļot grafiskā veidā;</w:t>
            </w:r>
          </w:p>
          <w:p w:rsidR="00392716" w:rsidRPr="0081617A" w:rsidRDefault="00392716" w:rsidP="00C02355">
            <w:pPr>
              <w:widowControl/>
              <w:numPr>
                <w:ilvl w:val="0"/>
                <w:numId w:val="12"/>
              </w:numPr>
              <w:rPr>
                <w:lang w:eastAsia="lv-LV"/>
              </w:rPr>
            </w:pPr>
            <w:r w:rsidRPr="0081617A">
              <w:rPr>
                <w:lang w:eastAsia="lv-LV"/>
              </w:rPr>
              <w:t>pilna vadība, kontrole un diagnostika no iekārtas ekrāna;</w:t>
            </w:r>
          </w:p>
          <w:p w:rsidR="00392716" w:rsidRPr="0081617A" w:rsidRDefault="00392716" w:rsidP="00C02355">
            <w:pPr>
              <w:widowControl/>
              <w:numPr>
                <w:ilvl w:val="0"/>
                <w:numId w:val="12"/>
              </w:numPr>
              <w:rPr>
                <w:lang w:eastAsia="lv-LV"/>
              </w:rPr>
            </w:pPr>
            <w:r w:rsidRPr="0081617A">
              <w:rPr>
                <w:lang w:eastAsia="lv-LV"/>
              </w:rPr>
              <w:t>automātiska piederumu (statīvu, ievades mezglu) un kartridžu atpazīšana</w:t>
            </w:r>
          </w:p>
          <w:p w:rsidR="00392716" w:rsidRPr="0081617A" w:rsidRDefault="00392716" w:rsidP="00C02355">
            <w:pPr>
              <w:widowControl/>
              <w:numPr>
                <w:ilvl w:val="0"/>
                <w:numId w:val="12"/>
              </w:numPr>
              <w:rPr>
                <w:lang w:eastAsia="lv-LV"/>
              </w:rPr>
            </w:pPr>
            <w:r w:rsidRPr="0081617A">
              <w:rPr>
                <w:lang w:eastAsia="lv-LV"/>
              </w:rPr>
              <w:t xml:space="preserve">iespēja pievienot ārējo </w:t>
            </w:r>
            <w:r>
              <w:rPr>
                <w:lang w:eastAsia="lv-LV"/>
              </w:rPr>
              <w:t xml:space="preserve">(caur USB tipa interfeisu) klaviatūru </w:t>
            </w:r>
            <w:r w:rsidRPr="0081617A">
              <w:rPr>
                <w:lang w:eastAsia="lv-LV"/>
              </w:rPr>
              <w:t xml:space="preserve"> un peli</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Kartridži</w:t>
            </w:r>
          </w:p>
        </w:tc>
        <w:tc>
          <w:tcPr>
            <w:tcW w:w="7020" w:type="dxa"/>
            <w:vAlign w:val="center"/>
          </w:tcPr>
          <w:p w:rsidR="00392716" w:rsidRPr="0081617A" w:rsidRDefault="00392716" w:rsidP="00C02355">
            <w:pPr>
              <w:numPr>
                <w:ilvl w:val="0"/>
                <w:numId w:val="12"/>
              </w:numPr>
            </w:pPr>
            <w:r w:rsidRPr="0081617A">
              <w:t>iespēja pievienot kartridžus no 4 g līdz 330 g;</w:t>
            </w:r>
          </w:p>
          <w:p w:rsidR="00392716" w:rsidRPr="0081617A" w:rsidRDefault="00392716" w:rsidP="00C02355">
            <w:pPr>
              <w:numPr>
                <w:ilvl w:val="0"/>
                <w:numId w:val="12"/>
              </w:numPr>
              <w:rPr>
                <w:lang w:eastAsia="lv-LV"/>
              </w:rPr>
            </w:pPr>
            <w:r w:rsidRPr="0081617A">
              <w:t>ar adapteri - līdz 1500g</w:t>
            </w:r>
          </w:p>
        </w:tc>
      </w:tr>
      <w:tr w:rsidR="00392716" w:rsidRPr="0061511F" w:rsidTr="00392716">
        <w:tc>
          <w:tcPr>
            <w:tcW w:w="2520" w:type="dxa"/>
            <w:tcBorders>
              <w:top w:val="single" w:sz="4" w:space="0" w:color="auto"/>
              <w:left w:val="single" w:sz="4" w:space="0" w:color="auto"/>
              <w:bottom w:val="single" w:sz="4" w:space="0" w:color="auto"/>
              <w:right w:val="single" w:sz="4" w:space="0" w:color="auto"/>
            </w:tcBorders>
            <w:vAlign w:val="center"/>
          </w:tcPr>
          <w:p w:rsidR="00392716" w:rsidRPr="00A03B13" w:rsidRDefault="00392716" w:rsidP="00392716">
            <w:pPr>
              <w:widowControl/>
              <w:rPr>
                <w:lang w:eastAsia="lv-LV"/>
              </w:rPr>
            </w:pPr>
            <w:r w:rsidRPr="00A03B13">
              <w:rPr>
                <w:lang w:eastAsia="lv-LV"/>
              </w:rPr>
              <w:t>Izmēri</w:t>
            </w:r>
          </w:p>
        </w:tc>
        <w:tc>
          <w:tcPr>
            <w:tcW w:w="7020" w:type="dxa"/>
            <w:tcBorders>
              <w:top w:val="single" w:sz="4" w:space="0" w:color="auto"/>
              <w:left w:val="single" w:sz="4" w:space="0" w:color="auto"/>
              <w:bottom w:val="single" w:sz="4" w:space="0" w:color="auto"/>
              <w:right w:val="single" w:sz="4" w:space="0" w:color="auto"/>
            </w:tcBorders>
            <w:vAlign w:val="center"/>
          </w:tcPr>
          <w:p w:rsidR="00392716" w:rsidRPr="0081617A" w:rsidRDefault="00392716" w:rsidP="00C02355">
            <w:pPr>
              <w:numPr>
                <w:ilvl w:val="0"/>
                <w:numId w:val="12"/>
              </w:numPr>
            </w:pPr>
            <w:r w:rsidRPr="0081617A">
              <w:t>ne lielāki par 45 x 55 x 50cm (augstums x platums x dziļums)</w:t>
            </w:r>
          </w:p>
        </w:tc>
      </w:tr>
    </w:tbl>
    <w:p w:rsidR="00454D96" w:rsidRDefault="00454D96" w:rsidP="00392716">
      <w:pPr>
        <w:rPr>
          <w:rFonts w:ascii="Times New Roman Bold" w:hAnsi="Times New Roman Bold" w:cs="Monotype Sorts"/>
          <w:b/>
          <w:caps/>
          <w:szCs w:val="20"/>
          <w:lang w:eastAsia="ar-SA"/>
        </w:rPr>
      </w:pPr>
    </w:p>
    <w:p w:rsidR="00454D96" w:rsidRDefault="00454D96" w:rsidP="00392716">
      <w:pPr>
        <w:rPr>
          <w:rFonts w:ascii="Times New Roman Bold" w:hAnsi="Times New Roman Bold" w:cs="Monotype Sorts"/>
          <w:b/>
          <w:caps/>
          <w:szCs w:val="20"/>
          <w:lang w:eastAsia="ar-SA"/>
        </w:rPr>
      </w:pPr>
    </w:p>
    <w:p w:rsidR="00454D96" w:rsidRDefault="00454D96" w:rsidP="00392716">
      <w:pPr>
        <w:rPr>
          <w:rFonts w:ascii="Times New Roman Bold" w:hAnsi="Times New Roman Bold" w:cs="Monotype Sorts"/>
          <w:b/>
          <w:caps/>
          <w:szCs w:val="20"/>
          <w:lang w:eastAsia="ar-SA"/>
        </w:rPr>
      </w:pPr>
    </w:p>
    <w:p w:rsidR="00454D96" w:rsidRDefault="00454D96" w:rsidP="00392716">
      <w:pPr>
        <w:rPr>
          <w:rFonts w:ascii="Times New Roman Bold" w:hAnsi="Times New Roman Bold" w:cs="Monotype Sorts"/>
          <w:b/>
          <w:caps/>
          <w:szCs w:val="20"/>
          <w:lang w:eastAsia="ar-SA"/>
        </w:rPr>
      </w:pPr>
    </w:p>
    <w:p w:rsidR="00392716" w:rsidRPr="00B73A4D" w:rsidRDefault="00392716" w:rsidP="00392716">
      <w:pPr>
        <w:rPr>
          <w:rFonts w:ascii="Times New Roman Bold" w:hAnsi="Times New Roman Bold" w:cs="Monotype Sorts"/>
          <w:b/>
          <w:caps/>
          <w:szCs w:val="20"/>
          <w:lang w:eastAsia="ar-SA"/>
        </w:rPr>
      </w:pPr>
      <w:r w:rsidRPr="00B73A4D">
        <w:rPr>
          <w:rFonts w:ascii="Times New Roman Bold" w:hAnsi="Times New Roman Bold" w:cs="Monotype Sorts"/>
          <w:b/>
          <w:caps/>
          <w:szCs w:val="20"/>
          <w:lang w:eastAsia="ar-SA"/>
        </w:rPr>
        <w:t>REZERVES DAĻAS un piederumi</w:t>
      </w:r>
    </w:p>
    <w:p w:rsidR="00392716" w:rsidRDefault="00392716" w:rsidP="00392716">
      <w:pPr>
        <w:spacing w:before="120" w:after="120"/>
        <w:ind w:firstLine="284"/>
        <w:jc w:val="both"/>
      </w:pPr>
      <w:r w:rsidRPr="00A855B9">
        <w:rPr>
          <w:lang w:eastAsia="sv-SE"/>
        </w:rPr>
        <w:t>Piegādei jāietver rezerves daļu</w:t>
      </w:r>
      <w:r>
        <w:rPr>
          <w:lang w:eastAsia="sv-SE"/>
        </w:rPr>
        <w:t xml:space="preserve"> un piederumu</w:t>
      </w:r>
      <w:r w:rsidRPr="00A855B9">
        <w:rPr>
          <w:lang w:eastAsia="sv-SE"/>
        </w:rPr>
        <w:t xml:space="preserve"> komplekts</w:t>
      </w:r>
      <w:r>
        <w:rPr>
          <w:lang w:eastAsia="sv-SE"/>
        </w:rPr>
        <w:t xml:space="preserve"> iekārtas palaišanai un pārbaudei. Rezerves daļām un piederumiem jāatbilst šādām prasībām: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020"/>
      </w:tblGrid>
      <w:tr w:rsidR="00392716" w:rsidRPr="0061511F" w:rsidTr="002F733C">
        <w:tc>
          <w:tcPr>
            <w:tcW w:w="2520" w:type="dxa"/>
            <w:tcBorders>
              <w:bottom w:val="single" w:sz="4" w:space="0" w:color="auto"/>
            </w:tcBorders>
            <w:vAlign w:val="center"/>
          </w:tcPr>
          <w:p w:rsidR="00392716" w:rsidRPr="00A03B13" w:rsidRDefault="00392716" w:rsidP="00392716">
            <w:pPr>
              <w:widowControl/>
              <w:rPr>
                <w:lang w:eastAsia="lv-LV"/>
              </w:rPr>
            </w:pPr>
            <w:r>
              <w:rPr>
                <w:lang w:eastAsia="lv-LV"/>
              </w:rPr>
              <w:t xml:space="preserve">Darba uzsākšanai nepieciešamie </w:t>
            </w:r>
            <w:r w:rsidRPr="00A03B13">
              <w:rPr>
                <w:lang w:eastAsia="lv-LV"/>
              </w:rPr>
              <w:t>piederumi</w:t>
            </w:r>
          </w:p>
        </w:tc>
        <w:tc>
          <w:tcPr>
            <w:tcW w:w="7020" w:type="dxa"/>
            <w:tcBorders>
              <w:bottom w:val="single" w:sz="4" w:space="0" w:color="auto"/>
            </w:tcBorders>
            <w:vAlign w:val="center"/>
          </w:tcPr>
          <w:p w:rsidR="00392716" w:rsidRPr="0081617A" w:rsidRDefault="00392716" w:rsidP="00C02355">
            <w:pPr>
              <w:numPr>
                <w:ilvl w:val="0"/>
                <w:numId w:val="16"/>
              </w:numPr>
              <w:rPr>
                <w:lang w:eastAsia="lv-LV"/>
              </w:rPr>
            </w:pPr>
            <w:r w:rsidRPr="0081617A">
              <w:rPr>
                <w:lang w:eastAsia="lv-LV"/>
              </w:rPr>
              <w:t>statīvs mēģenēm 25x150mm, 2 gb.</w:t>
            </w:r>
          </w:p>
          <w:p w:rsidR="00392716" w:rsidRPr="0081617A" w:rsidRDefault="00392716" w:rsidP="00C02355">
            <w:pPr>
              <w:numPr>
                <w:ilvl w:val="0"/>
                <w:numId w:val="16"/>
              </w:numPr>
              <w:rPr>
                <w:lang w:eastAsia="lv-LV"/>
              </w:rPr>
            </w:pPr>
            <w:r w:rsidRPr="0081617A">
              <w:rPr>
                <w:lang w:eastAsia="lv-LV"/>
              </w:rPr>
              <w:t>statīvs mēģenēm 16x150mm, 2 gb.</w:t>
            </w:r>
          </w:p>
          <w:p w:rsidR="00392716" w:rsidRPr="0081617A" w:rsidRDefault="00392716" w:rsidP="00C02355">
            <w:pPr>
              <w:numPr>
                <w:ilvl w:val="0"/>
                <w:numId w:val="16"/>
              </w:numPr>
              <w:rPr>
                <w:lang w:eastAsia="lv-LV"/>
              </w:rPr>
            </w:pPr>
            <w:r w:rsidRPr="0081617A">
              <w:rPr>
                <w:lang w:eastAsia="lv-LV"/>
              </w:rPr>
              <w:t>statīvs mēģenēm 13x100mm, 2 gb.</w:t>
            </w:r>
          </w:p>
          <w:p w:rsidR="00392716" w:rsidRPr="0081617A" w:rsidRDefault="00392716" w:rsidP="00C02355">
            <w:pPr>
              <w:numPr>
                <w:ilvl w:val="0"/>
                <w:numId w:val="16"/>
              </w:numPr>
              <w:rPr>
                <w:lang w:eastAsia="lv-LV"/>
              </w:rPr>
            </w:pPr>
            <w:r w:rsidRPr="0081617A">
              <w:rPr>
                <w:lang w:eastAsia="lv-LV"/>
              </w:rPr>
              <w:t>statīvs mēģenēm 18x150mm, 2 gb.</w:t>
            </w:r>
          </w:p>
          <w:p w:rsidR="00392716" w:rsidRPr="0081617A" w:rsidRDefault="00392716" w:rsidP="00C02355">
            <w:pPr>
              <w:numPr>
                <w:ilvl w:val="0"/>
                <w:numId w:val="16"/>
              </w:numPr>
              <w:rPr>
                <w:lang w:eastAsia="lv-LV"/>
              </w:rPr>
            </w:pPr>
            <w:r w:rsidRPr="0081617A">
              <w:rPr>
                <w:lang w:eastAsia="lv-LV"/>
              </w:rPr>
              <w:t>statīvs pudelēm ar tilpumu 480ml, 1 gb.</w:t>
            </w:r>
          </w:p>
          <w:p w:rsidR="00392716" w:rsidRPr="0081617A" w:rsidRDefault="00392716" w:rsidP="00C02355">
            <w:pPr>
              <w:numPr>
                <w:ilvl w:val="0"/>
                <w:numId w:val="16"/>
              </w:numPr>
              <w:rPr>
                <w:lang w:eastAsia="lv-LV"/>
              </w:rPr>
            </w:pPr>
            <w:r w:rsidRPr="0081617A">
              <w:rPr>
                <w:lang w:eastAsia="lv-LV"/>
              </w:rPr>
              <w:t>stikla mēģenes: 18x150mm – 500gb.;  25x150mm -500gb.; 16x150mm -1000gb.; 13x100mm - 1000 gb.;</w:t>
            </w:r>
          </w:p>
          <w:p w:rsidR="00392716" w:rsidRPr="0081617A" w:rsidRDefault="00392716" w:rsidP="00C02355">
            <w:pPr>
              <w:numPr>
                <w:ilvl w:val="0"/>
                <w:numId w:val="16"/>
              </w:numPr>
              <w:rPr>
                <w:lang w:eastAsia="lv-LV"/>
              </w:rPr>
            </w:pPr>
            <w:r w:rsidRPr="0081617A">
              <w:rPr>
                <w:lang w:eastAsia="lv-LV"/>
              </w:rPr>
              <w:t>pudeles, kantainas, 480 ml. iepak 24 gb.;</w:t>
            </w:r>
          </w:p>
          <w:p w:rsidR="00392716" w:rsidRPr="0081617A" w:rsidRDefault="00392716" w:rsidP="00C02355">
            <w:pPr>
              <w:numPr>
                <w:ilvl w:val="0"/>
                <w:numId w:val="16"/>
              </w:numPr>
              <w:rPr>
                <w:lang w:eastAsia="lv-LV"/>
              </w:rPr>
            </w:pPr>
            <w:r w:rsidRPr="0081617A">
              <w:rPr>
                <w:lang w:eastAsia="lv-LV"/>
              </w:rPr>
              <w:t>sauso paraugu ievades kartridži, tukši: 3g un 15g – pa 100gb. no katra; tukši 40g – 50gb.</w:t>
            </w:r>
          </w:p>
          <w:p w:rsidR="00392716" w:rsidRPr="0081617A" w:rsidRDefault="00392716" w:rsidP="00C02355">
            <w:pPr>
              <w:numPr>
                <w:ilvl w:val="0"/>
                <w:numId w:val="16"/>
              </w:numPr>
              <w:rPr>
                <w:lang w:eastAsia="lv-LV"/>
              </w:rPr>
            </w:pPr>
            <w:r w:rsidRPr="0081617A">
              <w:rPr>
                <w:lang w:eastAsia="lv-LV"/>
              </w:rPr>
              <w:t xml:space="preserve">sauso paraugu ievades mezglu plunžeri: 3g, 15g, 40g – pa 1 no </w:t>
            </w:r>
            <w:r w:rsidRPr="0081617A">
              <w:rPr>
                <w:lang w:eastAsia="lv-LV"/>
              </w:rPr>
              <w:lastRenderedPageBreak/>
              <w:t xml:space="preserve">katra; </w:t>
            </w:r>
          </w:p>
          <w:p w:rsidR="00392716" w:rsidRPr="0081617A" w:rsidRDefault="00392716" w:rsidP="00C02355">
            <w:pPr>
              <w:numPr>
                <w:ilvl w:val="0"/>
                <w:numId w:val="16"/>
              </w:numPr>
              <w:rPr>
                <w:lang w:eastAsia="lv-LV"/>
              </w:rPr>
            </w:pPr>
            <w:r>
              <w:rPr>
                <w:lang w:eastAsia="lv-LV"/>
              </w:rPr>
              <w:t>tiešās fāzes (</w:t>
            </w:r>
            <w:r w:rsidRPr="0081617A">
              <w:rPr>
                <w:lang w:eastAsia="lv-LV"/>
              </w:rPr>
              <w:t>Si</w:t>
            </w:r>
            <w:r>
              <w:rPr>
                <w:lang w:eastAsia="lv-LV"/>
              </w:rPr>
              <w:t>)</w:t>
            </w:r>
            <w:r w:rsidRPr="0081617A">
              <w:rPr>
                <w:lang w:eastAsia="lv-LV"/>
              </w:rPr>
              <w:t xml:space="preserve"> katridži 12g, 40g, 80g, 1gb. no katra.</w:t>
            </w:r>
          </w:p>
        </w:tc>
      </w:tr>
      <w:tr w:rsidR="002F733C" w:rsidRPr="0061511F" w:rsidTr="002F733C">
        <w:tc>
          <w:tcPr>
            <w:tcW w:w="2520" w:type="dxa"/>
            <w:tcBorders>
              <w:right w:val="nil"/>
            </w:tcBorders>
            <w:vAlign w:val="center"/>
          </w:tcPr>
          <w:p w:rsidR="002F733C" w:rsidRDefault="002F733C" w:rsidP="00392716">
            <w:pPr>
              <w:widowControl/>
              <w:rPr>
                <w:lang w:eastAsia="lv-LV"/>
              </w:rPr>
            </w:pPr>
          </w:p>
        </w:tc>
        <w:tc>
          <w:tcPr>
            <w:tcW w:w="7020" w:type="dxa"/>
            <w:tcBorders>
              <w:left w:val="nil"/>
            </w:tcBorders>
            <w:vAlign w:val="center"/>
          </w:tcPr>
          <w:p w:rsidR="002F733C" w:rsidRPr="0081617A" w:rsidRDefault="002F733C" w:rsidP="002F733C">
            <w:pPr>
              <w:rPr>
                <w:lang w:eastAsia="lv-LV"/>
              </w:rPr>
            </w:pP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Slāpekļa ģenerators</w:t>
            </w:r>
          </w:p>
        </w:tc>
        <w:tc>
          <w:tcPr>
            <w:tcW w:w="7020" w:type="dxa"/>
            <w:vAlign w:val="center"/>
          </w:tcPr>
          <w:p w:rsidR="00392716" w:rsidRPr="0081617A" w:rsidRDefault="00392716" w:rsidP="002F733C">
            <w:pPr>
              <w:widowControl/>
              <w:rPr>
                <w:lang w:eastAsia="lv-LV"/>
              </w:rPr>
            </w:pPr>
            <w:r w:rsidRPr="0081617A">
              <w:rPr>
                <w:lang w:eastAsia="lv-LV"/>
              </w:rPr>
              <w:t xml:space="preserve">pasīvais, </w:t>
            </w:r>
            <w:r>
              <w:rPr>
                <w:lang w:eastAsia="lv-LV"/>
              </w:rPr>
              <w:t>piemērots</w:t>
            </w:r>
            <w:r w:rsidRPr="0081617A">
              <w:rPr>
                <w:lang w:eastAsia="lv-LV"/>
              </w:rPr>
              <w:t xml:space="preserve"> </w:t>
            </w:r>
            <w:r>
              <w:rPr>
                <w:lang w:eastAsia="lv-LV"/>
              </w:rPr>
              <w:t>piegādātās</w:t>
            </w:r>
            <w:r w:rsidRPr="0081617A">
              <w:rPr>
                <w:lang w:eastAsia="lv-LV"/>
              </w:rPr>
              <w:t xml:space="preserve"> hromatogrāfijas sistēmas darbības nodrošināšanai</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Ģeneratora jauda</w:t>
            </w:r>
          </w:p>
        </w:tc>
        <w:tc>
          <w:tcPr>
            <w:tcW w:w="7020" w:type="dxa"/>
            <w:vAlign w:val="center"/>
          </w:tcPr>
          <w:p w:rsidR="00392716" w:rsidRPr="0081617A" w:rsidRDefault="00392716" w:rsidP="00392716">
            <w:pPr>
              <w:rPr>
                <w:lang w:eastAsia="lv-LV"/>
              </w:rPr>
            </w:pPr>
            <w:r>
              <w:rPr>
                <w:lang w:eastAsia="lv-LV"/>
              </w:rPr>
              <w:t>Slāpekļa plūsma ≥</w:t>
            </w:r>
            <w:r w:rsidRPr="0081617A">
              <w:rPr>
                <w:lang w:eastAsia="lv-LV"/>
              </w:rPr>
              <w:t xml:space="preserve">16 L/min </w:t>
            </w:r>
          </w:p>
        </w:tc>
      </w:tr>
      <w:tr w:rsidR="00392716" w:rsidRPr="002E03DB" w:rsidTr="00392716">
        <w:tc>
          <w:tcPr>
            <w:tcW w:w="2520" w:type="dxa"/>
            <w:vAlign w:val="center"/>
          </w:tcPr>
          <w:p w:rsidR="00392716" w:rsidRPr="00A03B13" w:rsidRDefault="00392716" w:rsidP="00392716">
            <w:pPr>
              <w:widowControl/>
              <w:rPr>
                <w:lang w:eastAsia="lv-LV"/>
              </w:rPr>
            </w:pPr>
            <w:r>
              <w:rPr>
                <w:lang w:eastAsia="lv-LV"/>
              </w:rPr>
              <w:t>Slāpekļa</w:t>
            </w:r>
            <w:r w:rsidRPr="00A03B13">
              <w:rPr>
                <w:lang w:eastAsia="lv-LV"/>
              </w:rPr>
              <w:t xml:space="preserve"> tīrība</w:t>
            </w:r>
          </w:p>
        </w:tc>
        <w:tc>
          <w:tcPr>
            <w:tcW w:w="7020" w:type="dxa"/>
            <w:vAlign w:val="center"/>
          </w:tcPr>
          <w:p w:rsidR="00392716" w:rsidRPr="0081617A" w:rsidRDefault="00392716" w:rsidP="00392716">
            <w:pPr>
              <w:rPr>
                <w:lang w:eastAsia="lv-LV"/>
              </w:rPr>
            </w:pPr>
            <w:r>
              <w:rPr>
                <w:lang w:eastAsia="lv-LV"/>
              </w:rPr>
              <w:t>≥</w:t>
            </w:r>
            <w:r w:rsidRPr="0081617A">
              <w:rPr>
                <w:lang w:eastAsia="lv-LV"/>
              </w:rPr>
              <w:t>99.5%</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Daļiņu piemaisījumi gāzē</w:t>
            </w:r>
          </w:p>
        </w:tc>
        <w:tc>
          <w:tcPr>
            <w:tcW w:w="7020" w:type="dxa"/>
            <w:vAlign w:val="center"/>
          </w:tcPr>
          <w:p w:rsidR="00392716" w:rsidRPr="0081617A" w:rsidRDefault="00392716" w:rsidP="00392716">
            <w:pPr>
              <w:rPr>
                <w:lang w:eastAsia="lv-LV"/>
              </w:rPr>
            </w:pPr>
            <w:r>
              <w:rPr>
                <w:lang w:eastAsia="lv-LV"/>
              </w:rPr>
              <w:t>≤</w:t>
            </w:r>
            <w:r w:rsidRPr="0081617A">
              <w:rPr>
                <w:lang w:eastAsia="lv-LV"/>
              </w:rPr>
              <w:t xml:space="preserve">0.01µm </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Ģeneratora troksņa līmenis</w:t>
            </w:r>
          </w:p>
        </w:tc>
        <w:tc>
          <w:tcPr>
            <w:tcW w:w="7020" w:type="dxa"/>
            <w:vAlign w:val="center"/>
          </w:tcPr>
          <w:p w:rsidR="00392716" w:rsidRPr="0081617A" w:rsidRDefault="00392716" w:rsidP="00392716">
            <w:pPr>
              <w:rPr>
                <w:lang w:eastAsia="lv-LV"/>
              </w:rPr>
            </w:pPr>
            <w:r>
              <w:rPr>
                <w:lang w:eastAsia="lv-LV"/>
              </w:rPr>
              <w:t>≤</w:t>
            </w:r>
            <w:r w:rsidRPr="0081617A">
              <w:rPr>
                <w:lang w:eastAsia="lv-LV"/>
              </w:rPr>
              <w:t>5</w:t>
            </w:r>
            <w:r>
              <w:rPr>
                <w:lang w:eastAsia="lv-LV"/>
              </w:rPr>
              <w:t>5</w:t>
            </w:r>
            <w:r w:rsidRPr="0081617A">
              <w:rPr>
                <w:lang w:eastAsia="lv-LV"/>
              </w:rPr>
              <w:t xml:space="preserve"> dB</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Ģeneratora izmēri</w:t>
            </w:r>
          </w:p>
        </w:tc>
        <w:tc>
          <w:tcPr>
            <w:tcW w:w="7020" w:type="dxa"/>
            <w:vAlign w:val="center"/>
          </w:tcPr>
          <w:p w:rsidR="00392716" w:rsidRPr="0081617A" w:rsidRDefault="00392716" w:rsidP="00392716">
            <w:pPr>
              <w:widowControl/>
              <w:rPr>
                <w:lang w:eastAsia="lv-LV"/>
              </w:rPr>
            </w:pPr>
            <w:r w:rsidRPr="0081617A">
              <w:rPr>
                <w:lang w:eastAsia="lv-LV"/>
              </w:rPr>
              <w:t>ne lielāki par 250mm x 160mm x 760mm (platums x dziļums x augstums)</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Komplektā iekļaujamie piederumi</w:t>
            </w:r>
          </w:p>
        </w:tc>
        <w:tc>
          <w:tcPr>
            <w:tcW w:w="7020" w:type="dxa"/>
            <w:vAlign w:val="center"/>
          </w:tcPr>
          <w:p w:rsidR="00392716" w:rsidRPr="0081617A" w:rsidRDefault="00392716" w:rsidP="00392716">
            <w:pPr>
              <w:rPr>
                <w:lang w:eastAsia="lv-LV"/>
              </w:rPr>
            </w:pPr>
            <w:r w:rsidRPr="0081617A">
              <w:rPr>
                <w:lang w:eastAsia="lv-LV"/>
              </w:rPr>
              <w:t>- hromatogrāfijas sistēmas uzstādīšanas piederumi;</w:t>
            </w:r>
          </w:p>
          <w:p w:rsidR="00392716" w:rsidRPr="0081617A" w:rsidRDefault="00392716" w:rsidP="00392716">
            <w:pPr>
              <w:rPr>
                <w:lang w:eastAsia="lv-LV"/>
              </w:rPr>
            </w:pPr>
            <w:r w:rsidRPr="0081617A">
              <w:rPr>
                <w:lang w:eastAsia="lv-LV"/>
              </w:rPr>
              <w:t>- slāpekļa ģeneratora  pievienošanai nepieciešamie piederumi.</w:t>
            </w:r>
          </w:p>
        </w:tc>
      </w:tr>
    </w:tbl>
    <w:p w:rsidR="00392716" w:rsidRPr="004A586B" w:rsidRDefault="00392716" w:rsidP="00392716">
      <w:pPr>
        <w:widowControl/>
        <w:spacing w:after="200" w:line="276" w:lineRule="auto"/>
        <w:rPr>
          <w:rFonts w:ascii="Arial" w:hAnsi="Arial" w:cs="Arial"/>
          <w:sz w:val="22"/>
          <w:szCs w:val="22"/>
          <w:lang w:eastAsia="lv-LV"/>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ATBILSTĪBA STANDARTIEM</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Ir jāiesniedz iekārtu detalizēta dokumentācija par to darbināšanu, apkopi un uzturēšanu angļu</w:t>
      </w:r>
      <w:r w:rsidR="00A5087A">
        <w:rPr>
          <w:rFonts w:cs="Monotype Sorts"/>
          <w:szCs w:val="20"/>
          <w:lang w:eastAsia="ar-SA"/>
        </w:rPr>
        <w:t xml:space="preserve"> un/vai latviešu</w:t>
      </w:r>
      <w:r w:rsidRPr="009F1540">
        <w:rPr>
          <w:rFonts w:cs="Monotype Sorts"/>
          <w:szCs w:val="20"/>
          <w:lang w:eastAsia="ar-SA"/>
        </w:rPr>
        <w:t xml:space="preserve"> valodā.</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 xml:space="preserve">Ja iespējams, jāpievieno arī izmantošanas piemēri </w:t>
      </w:r>
      <w:r w:rsidRPr="00A5087A">
        <w:rPr>
          <w:rFonts w:cs="Monotype Sorts"/>
          <w:i/>
          <w:szCs w:val="20"/>
          <w:lang w:eastAsia="ar-SA"/>
        </w:rPr>
        <w:t>(„application notes”</w:t>
      </w:r>
      <w:r w:rsidRPr="009F1540">
        <w:rPr>
          <w:rFonts w:cs="Monotype Sorts"/>
          <w:szCs w:val="20"/>
          <w:lang w:eastAsia="ar-SA"/>
        </w:rPr>
        <w:t>).</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Nepieciešama vismaz viena operatora sākotnējā apmācība darbam OSI telpās</w:t>
      </w:r>
      <w:r>
        <w:rPr>
          <w:rFonts w:cs="Monotype Sorts"/>
          <w:szCs w:val="20"/>
          <w:lang w:eastAsia="ar-SA"/>
        </w:rPr>
        <w:t xml:space="preserve"> (vismaz 2 dienas)</w:t>
      </w:r>
      <w:r w:rsidRPr="009F1540">
        <w:rPr>
          <w:rFonts w:cs="Monotype Sorts"/>
          <w:szCs w:val="20"/>
          <w:lang w:eastAsia="ar-SA"/>
        </w:rPr>
        <w:t>.</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392716" w:rsidRPr="009F1540" w:rsidRDefault="00392716" w:rsidP="00392716">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392716" w:rsidRPr="009F1540" w:rsidRDefault="00A5087A" w:rsidP="00392716">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00392716" w:rsidRPr="009F1540">
        <w:rPr>
          <w:rFonts w:cs="Monotype Sorts"/>
          <w:szCs w:val="20"/>
          <w:lang w:eastAsia="sv-SE"/>
        </w:rPr>
        <w:t xml:space="preserve"> </w:t>
      </w:r>
      <w:r>
        <w:rPr>
          <w:rFonts w:cs="Monotype Sorts"/>
          <w:szCs w:val="20"/>
          <w:lang w:eastAsia="sv-SE"/>
        </w:rPr>
        <w:t>nedēļas</w:t>
      </w:r>
      <w:r w:rsidR="00392716" w:rsidRPr="009F1540">
        <w:rPr>
          <w:rFonts w:cs="Monotype Sorts"/>
          <w:szCs w:val="20"/>
          <w:lang w:eastAsia="sv-SE"/>
        </w:rPr>
        <w:t xml:space="preserve"> no līguma noslēgšanas dienas.</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lastRenderedPageBreak/>
        <w:t>GARANTIJAS SAISTĪBAS</w:t>
      </w:r>
    </w:p>
    <w:p w:rsidR="00392716" w:rsidRPr="009F1540" w:rsidRDefault="00392716" w:rsidP="00392716">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DA0FEA" w:rsidRDefault="00DA0FEA" w:rsidP="00392716">
      <w:pPr>
        <w:spacing w:before="120" w:after="120"/>
        <w:ind w:firstLine="284"/>
        <w:jc w:val="both"/>
        <w:rPr>
          <w:rFonts w:cs="Monotype Sorts"/>
          <w:b/>
          <w:szCs w:val="20"/>
          <w:lang w:eastAsia="ar-SA"/>
        </w:rPr>
      </w:pPr>
      <w:bookmarkStart w:id="57" w:name="_Toc313361732"/>
    </w:p>
    <w:p w:rsidR="00392716" w:rsidRPr="009F1540" w:rsidRDefault="00392716" w:rsidP="00392716">
      <w:pPr>
        <w:spacing w:before="120" w:after="120"/>
        <w:ind w:firstLine="284"/>
        <w:jc w:val="both"/>
        <w:rPr>
          <w:rFonts w:cs="Monotype Sorts"/>
          <w:b/>
          <w:szCs w:val="20"/>
          <w:lang w:eastAsia="ar-SA"/>
        </w:rPr>
      </w:pPr>
      <w:r>
        <w:rPr>
          <w:rFonts w:cs="Monotype Sorts"/>
          <w:b/>
          <w:szCs w:val="20"/>
          <w:lang w:eastAsia="ar-SA"/>
        </w:rPr>
        <w:t>PĒC</w:t>
      </w:r>
      <w:r w:rsidRPr="009F1540">
        <w:rPr>
          <w:rFonts w:cs="Monotype Sorts"/>
          <w:b/>
          <w:szCs w:val="20"/>
          <w:lang w:eastAsia="ar-SA"/>
        </w:rPr>
        <w:t>PĀRDOŠANAS PAKALPOJUMI</w:t>
      </w:r>
      <w:bookmarkEnd w:id="57"/>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Garantijas perioda beigās jābūt iespējai noslēgt atsevišķu servisa/apkalpošanas līgumu</w:t>
      </w:r>
      <w:r w:rsidR="00A5087A">
        <w:rPr>
          <w:rFonts w:cs="Monotype Sorts"/>
          <w:szCs w:val="20"/>
          <w:lang w:eastAsia="ar-SA"/>
        </w:rPr>
        <w:t xml:space="preserve"> (</w:t>
      </w:r>
      <w:r w:rsidR="00B51F24" w:rsidRPr="00B51F24">
        <w:rPr>
          <w:rFonts w:cs="Monotype Sorts"/>
          <w:szCs w:val="20"/>
          <w:u w:val="single"/>
          <w:lang w:eastAsia="ar-SA"/>
        </w:rPr>
        <w:t xml:space="preserve">servisa/apkalpošanas līgums </w:t>
      </w:r>
      <w:r w:rsidR="00A5087A" w:rsidRPr="00B51F24">
        <w:rPr>
          <w:rFonts w:cs="Monotype Sorts"/>
          <w:szCs w:val="20"/>
          <w:u w:val="single"/>
          <w:lang w:eastAsia="ar-SA"/>
        </w:rPr>
        <w:t>nav šī iepirkuma sastāvdaļa</w:t>
      </w:r>
      <w:r w:rsidR="00A5087A">
        <w:rPr>
          <w:rFonts w:cs="Monotype Sorts"/>
          <w:szCs w:val="20"/>
          <w:lang w:eastAsia="ar-SA"/>
        </w:rPr>
        <w:t>)</w:t>
      </w:r>
      <w:r w:rsidRPr="009F1540">
        <w:rPr>
          <w:rFonts w:cs="Monotype Sorts"/>
          <w:szCs w:val="20"/>
          <w:lang w:eastAsia="ar-SA"/>
        </w:rPr>
        <w:t>.</w:t>
      </w:r>
    </w:p>
    <w:p w:rsidR="00392716" w:rsidRPr="009F1540" w:rsidRDefault="00392716" w:rsidP="00392716">
      <w:pPr>
        <w:spacing w:before="120" w:after="120"/>
        <w:ind w:firstLine="284"/>
        <w:jc w:val="both"/>
        <w:rPr>
          <w:rFonts w:cs="Monotype Sorts"/>
          <w:szCs w:val="20"/>
          <w:lang w:eastAsia="sv-SE"/>
        </w:rPr>
      </w:pPr>
      <w:r w:rsidRPr="009F1540">
        <w:rPr>
          <w:rFonts w:cs="Monotype Sorts"/>
          <w:szCs w:val="20"/>
          <w:lang w:eastAsia="sv-SE"/>
        </w:rPr>
        <w:t xml:space="preserve">Tehniskā apkope un citi pēc pārdošanas pakalpojumi tiek uzsākti pēc garantijas perioda beigām tikai, ja ir </w:t>
      </w:r>
      <w:r w:rsidRPr="009F1540">
        <w:rPr>
          <w:rFonts w:cs="Monotype Sorts"/>
          <w:szCs w:val="20"/>
          <w:lang w:eastAsia="ar-SA"/>
        </w:rPr>
        <w:t>noslēgts atsevišķs servisa/apkalpošanas līgums</w:t>
      </w:r>
      <w:r w:rsidRPr="009F1540">
        <w:rPr>
          <w:rFonts w:cs="Monotype Sorts"/>
          <w:szCs w:val="20"/>
          <w:lang w:eastAsia="sv-SE"/>
        </w:rPr>
        <w:t xml:space="preserve"> (garantijas laikā tehniskā apkope ir iekļauta  piegādātāja garantijas saistībās). </w:t>
      </w:r>
    </w:p>
    <w:p w:rsidR="00392716" w:rsidRDefault="00392716" w:rsidP="00392716">
      <w:pPr>
        <w:spacing w:before="120" w:after="120"/>
        <w:ind w:firstLine="284"/>
        <w:jc w:val="both"/>
        <w:rPr>
          <w:rFonts w:cs="Monotype Sorts"/>
          <w:b/>
          <w:szCs w:val="20"/>
          <w:lang w:eastAsia="ar-SA"/>
        </w:rPr>
      </w:pPr>
      <w:r>
        <w:rPr>
          <w:rFonts w:cs="Monotype Sorts"/>
          <w:szCs w:val="20"/>
          <w:lang w:eastAsia="sv-SE"/>
        </w:rPr>
        <w:t>Pē</w:t>
      </w:r>
      <w:r w:rsidRPr="009F1540">
        <w:rPr>
          <w:rFonts w:cs="Monotype Sorts"/>
          <w:szCs w:val="20"/>
          <w:lang w:eastAsia="sv-SE"/>
        </w:rPr>
        <w:t>cgarantijas laikā nepieciešama ātra bojāto detaļu nomaiņa, tādēļ ir svarīg</w:t>
      </w:r>
      <w:r w:rsidRPr="009F1540">
        <w:rPr>
          <w:rFonts w:cs="Monotype Sorts"/>
          <w:szCs w:val="20"/>
          <w:lang w:eastAsia="ar-SA"/>
        </w:rPr>
        <w:t xml:space="preserve">a kvalificētu speciālistu ātra un izmaksu efektīva servisa palīdzība pēcgarantijas laikā. Precīzi jānorāda kontakta personas, kur vērsties sistēmas bojājumu gadījumos. Piedāvājumā jānorāda laika ierobežojumus, kas nepieciešami, lai ierastos servisa inženieri vai arī piesūtītu rezerves detaļas pēc tam, kad firmā saņemts telefonisks pieprasījums. Piedāvājumā atsevišķi uzrādīt servisa un citu nepieciešamo pakalpojumu izmaksas, bet </w:t>
      </w:r>
      <w:r w:rsidRPr="009F1540">
        <w:rPr>
          <w:rFonts w:cs="Monotype Sorts"/>
          <w:b/>
          <w:szCs w:val="20"/>
          <w:lang w:eastAsia="ar-SA"/>
        </w:rPr>
        <w:t>tās nav jāiekļauj piedāvājuma cenā.</w:t>
      </w:r>
    </w:p>
    <w:p w:rsidR="00C561A8" w:rsidRPr="00F37E5F" w:rsidRDefault="00C561A8" w:rsidP="00C561A8">
      <w:pPr>
        <w:widowControl/>
        <w:suppressAutoHyphens/>
        <w:jc w:val="center"/>
        <w:rPr>
          <w:b/>
          <w:sz w:val="22"/>
          <w:szCs w:val="22"/>
          <w:lang w:eastAsia="ar-SA"/>
        </w:rPr>
      </w:pPr>
    </w:p>
    <w:p w:rsidR="00C561A8" w:rsidRPr="00C561A8" w:rsidRDefault="00C561A8" w:rsidP="00C561A8">
      <w:pPr>
        <w:widowControl/>
        <w:rPr>
          <w:b/>
          <w:szCs w:val="20"/>
          <w:lang w:eastAsia="ar-SA"/>
        </w:rPr>
      </w:pPr>
    </w:p>
    <w:p w:rsidR="00C561A8" w:rsidRDefault="00C561A8" w:rsidP="00C561A8">
      <w:pPr>
        <w:widowControl/>
        <w:suppressAutoHyphens/>
        <w:jc w:val="both"/>
        <w:rPr>
          <w:rFonts w:cs="Monotype Sorts"/>
          <w:szCs w:val="20"/>
          <w:lang w:eastAsia="ar-SA"/>
        </w:rPr>
      </w:pPr>
    </w:p>
    <w:p w:rsidR="00A929DC" w:rsidRDefault="00A929DC" w:rsidP="00C561A8">
      <w:pPr>
        <w:widowControl/>
        <w:suppressAutoHyphens/>
        <w:jc w:val="both"/>
        <w:rPr>
          <w:rFonts w:cs="Monotype Sorts"/>
          <w:szCs w:val="20"/>
          <w:lang w:eastAsia="ar-SA"/>
        </w:rPr>
      </w:pPr>
    </w:p>
    <w:p w:rsidR="00A929DC" w:rsidRPr="00C561A8" w:rsidRDefault="00A929DC" w:rsidP="00C561A8">
      <w:pPr>
        <w:widowControl/>
        <w:suppressAutoHyphens/>
        <w:jc w:val="both"/>
        <w:rPr>
          <w:rFonts w:cs="Monotype Sorts"/>
          <w:szCs w:val="20"/>
          <w:lang w:eastAsia="ar-SA"/>
        </w:rPr>
      </w:pPr>
    </w:p>
    <w:p w:rsidR="00C561A8" w:rsidRPr="00C561A8" w:rsidRDefault="00C561A8" w:rsidP="00C561A8">
      <w:pPr>
        <w:widowControl/>
        <w:rPr>
          <w:rFonts w:cs="Monotype Sorts"/>
          <w:szCs w:val="20"/>
          <w:lang w:eastAsia="ar-SA"/>
        </w:rPr>
      </w:pPr>
      <w:r w:rsidRPr="00C561A8">
        <w:rPr>
          <w:rFonts w:cs="Monotype Sorts"/>
          <w:szCs w:val="20"/>
          <w:lang w:eastAsia="ar-SA"/>
        </w:rPr>
        <w:br w:type="page"/>
      </w:r>
    </w:p>
    <w:p w:rsidR="00C561A8" w:rsidRPr="00C561A8" w:rsidRDefault="00C561A8" w:rsidP="00C561A8">
      <w:pPr>
        <w:widowControl/>
        <w:suppressAutoHyphens/>
        <w:jc w:val="center"/>
        <w:rPr>
          <w:rFonts w:eastAsia="Calibri"/>
          <w:b/>
          <w:sz w:val="28"/>
          <w:szCs w:val="28"/>
          <w:lang w:eastAsia="ar-SA"/>
        </w:rPr>
      </w:pPr>
    </w:p>
    <w:p w:rsidR="00C561A8" w:rsidRPr="00C561A8" w:rsidRDefault="00C561A8" w:rsidP="00B030B2">
      <w:pPr>
        <w:keepNext/>
        <w:widowControl/>
        <w:suppressAutoHyphens/>
        <w:spacing w:line="276" w:lineRule="auto"/>
        <w:jc w:val="center"/>
        <w:outlineLvl w:val="1"/>
        <w:rPr>
          <w:b/>
          <w:sz w:val="28"/>
          <w:szCs w:val="20"/>
          <w:lang w:eastAsia="ar-SA"/>
        </w:rPr>
      </w:pPr>
      <w:bookmarkStart w:id="58" w:name="_Toc425766179"/>
      <w:r w:rsidRPr="00C561A8">
        <w:rPr>
          <w:b/>
          <w:sz w:val="28"/>
          <w:szCs w:val="20"/>
          <w:highlight w:val="yellow"/>
          <w:lang w:eastAsia="ar-SA"/>
        </w:rPr>
        <w:t xml:space="preserve">3. </w:t>
      </w:r>
      <w:r w:rsidRPr="00C561A8">
        <w:rPr>
          <w:b/>
          <w:sz w:val="28"/>
          <w:szCs w:val="28"/>
          <w:highlight w:val="yellow"/>
          <w:lang w:eastAsia="ar-SA"/>
        </w:rPr>
        <w:t>Lote</w:t>
      </w:r>
      <w:bookmarkEnd w:id="58"/>
    </w:p>
    <w:p w:rsidR="00C561A8" w:rsidRPr="006778E7" w:rsidRDefault="00A929DC" w:rsidP="00C561A8">
      <w:pPr>
        <w:widowControl/>
        <w:suppressAutoHyphens/>
        <w:jc w:val="center"/>
        <w:rPr>
          <w:b/>
          <w:sz w:val="28"/>
          <w:szCs w:val="28"/>
          <w:lang w:eastAsia="ar-SA"/>
        </w:rPr>
      </w:pPr>
      <w:r w:rsidRPr="00A929DC">
        <w:rPr>
          <w:b/>
          <w:sz w:val="28"/>
          <w:szCs w:val="28"/>
          <w:lang w:eastAsia="ar-SA"/>
        </w:rPr>
        <w:t>Augstas izšķiršanas masspektrometrijas datu uzglabāšanas iekārta</w:t>
      </w:r>
    </w:p>
    <w:p w:rsidR="00C561A8" w:rsidRPr="006778E7" w:rsidRDefault="00C561A8" w:rsidP="00C561A8">
      <w:pPr>
        <w:widowControl/>
        <w:suppressAutoHyphens/>
        <w:jc w:val="both"/>
        <w:rPr>
          <w:b/>
          <w:szCs w:val="20"/>
          <w:lang w:eastAsia="ar-SA"/>
        </w:rPr>
      </w:pPr>
    </w:p>
    <w:p w:rsidR="00B030B2" w:rsidRDefault="00B030B2" w:rsidP="00C561A8">
      <w:pPr>
        <w:widowControl/>
        <w:suppressAutoHyphens/>
        <w:jc w:val="both"/>
        <w:rPr>
          <w:b/>
          <w:szCs w:val="20"/>
          <w:lang w:eastAsia="ar-SA"/>
        </w:rPr>
      </w:pPr>
    </w:p>
    <w:p w:rsidR="00A5087A" w:rsidRPr="00023E57" w:rsidRDefault="00A5087A" w:rsidP="00A5087A">
      <w:pPr>
        <w:spacing w:before="120" w:after="120"/>
        <w:ind w:firstLine="284"/>
        <w:jc w:val="both"/>
        <w:rPr>
          <w:b/>
        </w:rPr>
      </w:pPr>
      <w:r w:rsidRPr="00023E57">
        <w:rPr>
          <w:b/>
        </w:rPr>
        <w:t>Piegādes apraksts</w:t>
      </w:r>
    </w:p>
    <w:p w:rsidR="00A5087A" w:rsidRDefault="00A5087A" w:rsidP="00A5087A">
      <w:pPr>
        <w:spacing w:before="120" w:after="120"/>
        <w:ind w:firstLine="284"/>
        <w:jc w:val="both"/>
      </w:pPr>
      <w:r w:rsidRPr="00FA1129">
        <w:t xml:space="preserve">Latvijas Organiskās sintēzes institūts vēlas iegādāties </w:t>
      </w:r>
      <w:r>
        <w:t>augstas izšķiršanas masspektrometrijas datu uzglabāšanas iekārtu, kas atbilst šādai specifikācijai:</w:t>
      </w:r>
    </w:p>
    <w:tbl>
      <w:tblPr>
        <w:tblStyle w:val="TableGrid"/>
        <w:tblW w:w="10008" w:type="dxa"/>
        <w:tblLook w:val="01E0"/>
      </w:tblPr>
      <w:tblGrid>
        <w:gridCol w:w="648"/>
        <w:gridCol w:w="3600"/>
        <w:gridCol w:w="5760"/>
      </w:tblGrid>
      <w:tr w:rsidR="00A5087A" w:rsidRPr="00CB1117" w:rsidTr="00A5087A">
        <w:tc>
          <w:tcPr>
            <w:tcW w:w="648" w:type="dxa"/>
          </w:tcPr>
          <w:p w:rsidR="00A5087A" w:rsidRPr="00CB1117" w:rsidRDefault="00A5087A" w:rsidP="00A5087A">
            <w:pPr>
              <w:spacing w:before="120" w:after="120"/>
              <w:jc w:val="center"/>
              <w:rPr>
                <w:b/>
                <w:i/>
              </w:rPr>
            </w:pPr>
            <w:r w:rsidRPr="00CB1117">
              <w:rPr>
                <w:b/>
                <w:i/>
              </w:rPr>
              <w:t>#</w:t>
            </w:r>
          </w:p>
        </w:tc>
        <w:tc>
          <w:tcPr>
            <w:tcW w:w="3600" w:type="dxa"/>
          </w:tcPr>
          <w:p w:rsidR="00A5087A" w:rsidRPr="00CB1117" w:rsidRDefault="00A5087A" w:rsidP="00A5087A">
            <w:pPr>
              <w:spacing w:before="120" w:after="120"/>
              <w:jc w:val="center"/>
              <w:rPr>
                <w:b/>
                <w:i/>
              </w:rPr>
            </w:pPr>
            <w:r w:rsidRPr="00CB1117">
              <w:rPr>
                <w:b/>
                <w:i/>
              </w:rPr>
              <w:t>Parametrs</w:t>
            </w:r>
          </w:p>
        </w:tc>
        <w:tc>
          <w:tcPr>
            <w:tcW w:w="5760" w:type="dxa"/>
          </w:tcPr>
          <w:p w:rsidR="00A5087A" w:rsidRPr="00CB1117" w:rsidRDefault="00A5087A" w:rsidP="00A5087A">
            <w:pPr>
              <w:spacing w:before="120" w:after="120"/>
              <w:jc w:val="center"/>
              <w:rPr>
                <w:b/>
                <w:i/>
              </w:rPr>
            </w:pPr>
            <w:r w:rsidRPr="00CB1117">
              <w:rPr>
                <w:b/>
                <w:i/>
              </w:rPr>
              <w:t>Apraksts/vērtība</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Iekārtas tips</w:t>
            </w:r>
          </w:p>
        </w:tc>
        <w:tc>
          <w:tcPr>
            <w:tcW w:w="5760" w:type="dxa"/>
            <w:vAlign w:val="center"/>
          </w:tcPr>
          <w:p w:rsidR="00A5087A" w:rsidRPr="00590D83" w:rsidRDefault="00A5087A" w:rsidP="00A5087A">
            <w:r>
              <w:t>Datu uzglabāšanai paredzēts specializēts serveris, kas nodrošina vairāku klientu grupu piekļuvi datiem izmantojot OSI datortīklu. Iekārtai jānodrošina gan datu uzglabāšana, gan failu sistēma (</w:t>
            </w:r>
            <w:r w:rsidRPr="00CB1117">
              <w:rPr>
                <w:i/>
              </w:rPr>
              <w:t>Network Attached Storage, NAS</w:t>
            </w:r>
            <w:r>
              <w:t xml:space="preserve">). </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Kopējā ietilpība</w:t>
            </w:r>
          </w:p>
        </w:tc>
        <w:tc>
          <w:tcPr>
            <w:tcW w:w="5760" w:type="dxa"/>
            <w:vAlign w:val="center"/>
          </w:tcPr>
          <w:p w:rsidR="00A5087A" w:rsidRDefault="00A5087A" w:rsidP="00A5087A">
            <w:r>
              <w:t>Vismaz 48 TB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RAID atbalsts</w:t>
            </w:r>
          </w:p>
        </w:tc>
        <w:tc>
          <w:tcPr>
            <w:tcW w:w="5760" w:type="dxa"/>
            <w:vAlign w:val="center"/>
          </w:tcPr>
          <w:p w:rsidR="00A5087A" w:rsidRDefault="00A5087A" w:rsidP="00A5087A">
            <w:r>
              <w:t>RAID 0,1, 5, 6, 10, 5/6/10+spare</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Tīkla karte</w:t>
            </w:r>
          </w:p>
        </w:tc>
        <w:tc>
          <w:tcPr>
            <w:tcW w:w="5760" w:type="dxa"/>
            <w:vAlign w:val="center"/>
          </w:tcPr>
          <w:p w:rsidR="00A5087A" w:rsidRDefault="00A5087A" w:rsidP="00A5087A">
            <w:r>
              <w:t>RJ45 Gigabit Ethernet</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Tīkla karšu skaits</w:t>
            </w:r>
          </w:p>
        </w:tc>
        <w:tc>
          <w:tcPr>
            <w:tcW w:w="5760" w:type="dxa"/>
            <w:vAlign w:val="center"/>
          </w:tcPr>
          <w:p w:rsidR="00A5087A" w:rsidRDefault="00A5087A" w:rsidP="00A5087A">
            <w:r>
              <w:t>Vismaz 4</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Montāžas tips</w:t>
            </w:r>
          </w:p>
        </w:tc>
        <w:tc>
          <w:tcPr>
            <w:tcW w:w="5760" w:type="dxa"/>
            <w:vAlign w:val="center"/>
          </w:tcPr>
          <w:p w:rsidR="00A5087A" w:rsidRDefault="00A5087A" w:rsidP="00A5087A">
            <w:r>
              <w:t xml:space="preserve">Montējams statīvā </w:t>
            </w:r>
            <w:r w:rsidRPr="00CA0FEC">
              <w:rPr>
                <w:i/>
              </w:rPr>
              <w:t>(Rack mountable)</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Barošanas bloki</w:t>
            </w:r>
          </w:p>
        </w:tc>
        <w:tc>
          <w:tcPr>
            <w:tcW w:w="5760" w:type="dxa"/>
            <w:vAlign w:val="center"/>
          </w:tcPr>
          <w:p w:rsidR="00A5087A" w:rsidRDefault="00A5087A" w:rsidP="00A5087A">
            <w:r>
              <w:t>Atbilstoši iekārtas parametriem. vismaz 2 gab.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Veiktspēja lasot/rakstot</w:t>
            </w:r>
          </w:p>
        </w:tc>
        <w:tc>
          <w:tcPr>
            <w:tcW w:w="5760" w:type="dxa"/>
            <w:vAlign w:val="center"/>
          </w:tcPr>
          <w:p w:rsidR="00A5087A" w:rsidRDefault="00A5087A" w:rsidP="00A5087A">
            <w:r>
              <w:t>Vismaz 400 MB/s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Instalētā operatīvā atmiņa</w:t>
            </w:r>
          </w:p>
        </w:tc>
        <w:tc>
          <w:tcPr>
            <w:tcW w:w="5760" w:type="dxa"/>
            <w:vAlign w:val="center"/>
          </w:tcPr>
          <w:p w:rsidR="00A5087A" w:rsidRDefault="00A5087A" w:rsidP="00A5087A">
            <w:r>
              <w:t>Vismaz 4 GB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Maksimālā operatīvā atmiņa</w:t>
            </w:r>
          </w:p>
        </w:tc>
        <w:tc>
          <w:tcPr>
            <w:tcW w:w="5760" w:type="dxa"/>
            <w:vAlign w:val="center"/>
          </w:tcPr>
          <w:p w:rsidR="00A5087A" w:rsidRDefault="00A5087A" w:rsidP="00A5087A">
            <w:r>
              <w:t>Vismaz 8 GB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Strāvas patēriņš tukšgaitā</w:t>
            </w:r>
          </w:p>
        </w:tc>
        <w:tc>
          <w:tcPr>
            <w:tcW w:w="5760" w:type="dxa"/>
            <w:vAlign w:val="center"/>
          </w:tcPr>
          <w:p w:rsidR="00A5087A" w:rsidRDefault="00A5087A" w:rsidP="00A5087A">
            <w:r>
              <w:t>Ne vairāk kā 50 W</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Strāvas patēriņš slodzē</w:t>
            </w:r>
          </w:p>
        </w:tc>
        <w:tc>
          <w:tcPr>
            <w:tcW w:w="5760" w:type="dxa"/>
            <w:vAlign w:val="center"/>
          </w:tcPr>
          <w:p w:rsidR="00A5087A" w:rsidRDefault="00A5087A" w:rsidP="00A5087A">
            <w:r>
              <w:t>Ne vairāk kā 100 W</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sloti</w:t>
            </w:r>
          </w:p>
        </w:tc>
        <w:tc>
          <w:tcPr>
            <w:tcW w:w="5760" w:type="dxa"/>
            <w:vAlign w:val="center"/>
          </w:tcPr>
          <w:p w:rsidR="00A5087A" w:rsidRDefault="00A5087A" w:rsidP="00A5087A">
            <w:r>
              <w:t>Vismaz 8</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slotu tips</w:t>
            </w:r>
          </w:p>
        </w:tc>
        <w:tc>
          <w:tcPr>
            <w:tcW w:w="5760" w:type="dxa"/>
            <w:vAlign w:val="center"/>
          </w:tcPr>
          <w:p w:rsidR="00A5087A" w:rsidRDefault="00A5087A" w:rsidP="00A5087A">
            <w:r>
              <w:t>Hot swappable</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Izmantojamo cieto disku izmēri</w:t>
            </w:r>
          </w:p>
        </w:tc>
        <w:tc>
          <w:tcPr>
            <w:tcW w:w="5760" w:type="dxa"/>
            <w:vAlign w:val="center"/>
          </w:tcPr>
          <w:p w:rsidR="00A5087A" w:rsidRDefault="00A5087A" w:rsidP="00A5087A">
            <w:r>
              <w:t>Vismaz 3.5" un 2.5"</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interfeisa ātrums</w:t>
            </w:r>
          </w:p>
        </w:tc>
        <w:tc>
          <w:tcPr>
            <w:tcW w:w="5760" w:type="dxa"/>
            <w:vAlign w:val="center"/>
          </w:tcPr>
          <w:p w:rsidR="00A5087A" w:rsidRDefault="00A5087A" w:rsidP="00A5087A">
            <w:r>
              <w:t>Vismaz 6Gb/s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apgriezienu skaits</w:t>
            </w:r>
          </w:p>
        </w:tc>
        <w:tc>
          <w:tcPr>
            <w:tcW w:w="5760" w:type="dxa"/>
            <w:vAlign w:val="center"/>
          </w:tcPr>
          <w:p w:rsidR="00A5087A" w:rsidRDefault="00A5087A" w:rsidP="00A5087A">
            <w:r>
              <w:t>Vismaz 7200 apgr./min</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garantijas laiks</w:t>
            </w:r>
          </w:p>
        </w:tc>
        <w:tc>
          <w:tcPr>
            <w:tcW w:w="5760" w:type="dxa"/>
            <w:vAlign w:val="center"/>
          </w:tcPr>
          <w:p w:rsidR="00A5087A" w:rsidRDefault="00A5087A" w:rsidP="00A5087A">
            <w:r>
              <w:t>Vismaz 5 gadi</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kešatmiņa</w:t>
            </w:r>
          </w:p>
        </w:tc>
        <w:tc>
          <w:tcPr>
            <w:tcW w:w="5760" w:type="dxa"/>
            <w:vAlign w:val="center"/>
          </w:tcPr>
          <w:p w:rsidR="00A5087A" w:rsidRDefault="00A5087A" w:rsidP="00A5087A">
            <w:r>
              <w:t>Vismaz 128 MB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ārējās datu apmaiņas ātrums</w:t>
            </w:r>
          </w:p>
        </w:tc>
        <w:tc>
          <w:tcPr>
            <w:tcW w:w="5760" w:type="dxa"/>
            <w:vAlign w:val="center"/>
          </w:tcPr>
          <w:p w:rsidR="00A5087A" w:rsidRDefault="00A5087A" w:rsidP="00A5087A">
            <w:r>
              <w:t>Vismaz 600 MB/s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iekšējās datu pārneses ātrums</w:t>
            </w:r>
          </w:p>
        </w:tc>
        <w:tc>
          <w:tcPr>
            <w:tcW w:w="5760" w:type="dxa"/>
            <w:vAlign w:val="center"/>
          </w:tcPr>
          <w:p w:rsidR="00A5087A" w:rsidRDefault="00A5087A" w:rsidP="00A5087A">
            <w:r>
              <w:t>Vismaz 200 MB/s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Vidējais laiks starp atteicēm</w:t>
            </w:r>
          </w:p>
        </w:tc>
        <w:tc>
          <w:tcPr>
            <w:tcW w:w="5760" w:type="dxa"/>
            <w:vAlign w:val="center"/>
          </w:tcPr>
          <w:p w:rsidR="00A5087A" w:rsidRDefault="00A5087A" w:rsidP="00A5087A">
            <w:r>
              <w:t>Ne mazāk kā 2000000 h</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Operētājsistēmas tips</w:t>
            </w:r>
          </w:p>
        </w:tc>
        <w:tc>
          <w:tcPr>
            <w:tcW w:w="5760" w:type="dxa"/>
            <w:vAlign w:val="center"/>
          </w:tcPr>
          <w:p w:rsidR="00A5087A" w:rsidRDefault="00A5087A" w:rsidP="00A5087A">
            <w:r>
              <w:t>UNIX-veidīga</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Pieslēgšanās protokoli</w:t>
            </w:r>
          </w:p>
        </w:tc>
        <w:tc>
          <w:tcPr>
            <w:tcW w:w="5760" w:type="dxa"/>
            <w:vAlign w:val="center"/>
          </w:tcPr>
          <w:p w:rsidR="00A5087A" w:rsidRDefault="00A5087A" w:rsidP="00A5087A">
            <w:r>
              <w:t>Vismaz HTTP un SSH</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Pieejamie programmatūras rīki</w:t>
            </w:r>
          </w:p>
        </w:tc>
        <w:tc>
          <w:tcPr>
            <w:tcW w:w="5760" w:type="dxa"/>
            <w:vAlign w:val="center"/>
          </w:tcPr>
          <w:p w:rsidR="00A5087A" w:rsidRDefault="00A5087A" w:rsidP="00A5087A">
            <w:r>
              <w:t>bash, rsync</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Uzturētie protokoli</w:t>
            </w:r>
          </w:p>
        </w:tc>
        <w:tc>
          <w:tcPr>
            <w:tcW w:w="5760" w:type="dxa"/>
            <w:vAlign w:val="center"/>
          </w:tcPr>
          <w:p w:rsidR="00A5087A" w:rsidRDefault="00A5087A" w:rsidP="00A5087A">
            <w:r>
              <w:t>Vismaz CIFS/SMB, NFS(v3), FTP, SFTP, HTTP(S), Telnet, SSH, iSCSI</w:t>
            </w:r>
          </w:p>
        </w:tc>
      </w:tr>
    </w:tbl>
    <w:p w:rsidR="00B51F24" w:rsidRDefault="00B51F24" w:rsidP="00A5087A">
      <w:pPr>
        <w:rPr>
          <w:rFonts w:ascii="Times New Roman Bold" w:hAnsi="Times New Roman Bold" w:cs="Monotype Sorts"/>
          <w:b/>
          <w:caps/>
          <w:szCs w:val="20"/>
          <w:lang w:eastAsia="ar-SA"/>
        </w:rPr>
      </w:pPr>
    </w:p>
    <w:p w:rsidR="00B51F24" w:rsidRDefault="00B51F24" w:rsidP="00A5087A">
      <w:pPr>
        <w:rPr>
          <w:rFonts w:ascii="Times New Roman Bold" w:hAnsi="Times New Roman Bold" w:cs="Monotype Sorts"/>
          <w:b/>
          <w:caps/>
          <w:szCs w:val="20"/>
          <w:lang w:eastAsia="ar-SA"/>
        </w:rPr>
      </w:pPr>
    </w:p>
    <w:p w:rsidR="00A5087A" w:rsidRPr="00B73A4D" w:rsidRDefault="00A5087A" w:rsidP="00A5087A">
      <w:pPr>
        <w:rPr>
          <w:rFonts w:ascii="Times New Roman Bold" w:hAnsi="Times New Roman Bold" w:cs="Monotype Sorts"/>
          <w:b/>
          <w:caps/>
          <w:szCs w:val="20"/>
          <w:lang w:eastAsia="ar-SA"/>
        </w:rPr>
      </w:pPr>
      <w:r w:rsidRPr="00B73A4D">
        <w:rPr>
          <w:rFonts w:ascii="Times New Roman Bold" w:hAnsi="Times New Roman Bold" w:cs="Monotype Sorts"/>
          <w:b/>
          <w:caps/>
          <w:szCs w:val="20"/>
          <w:lang w:eastAsia="ar-SA"/>
        </w:rPr>
        <w:t>REZERVES DAĻAS un piederumi</w:t>
      </w:r>
    </w:p>
    <w:p w:rsidR="00A5087A" w:rsidRDefault="00A5087A" w:rsidP="00A5087A">
      <w:pPr>
        <w:spacing w:before="120" w:after="120"/>
        <w:ind w:firstLine="284"/>
        <w:jc w:val="both"/>
      </w:pPr>
      <w:r w:rsidRPr="00A855B9">
        <w:rPr>
          <w:lang w:eastAsia="sv-SE"/>
        </w:rPr>
        <w:t xml:space="preserve">Piegādei jāietver </w:t>
      </w:r>
      <w:r>
        <w:rPr>
          <w:lang w:eastAsia="sv-SE"/>
        </w:rPr>
        <w:t>pilnīgi funkcionāla iekārta.</w:t>
      </w: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lastRenderedPageBreak/>
        <w:t>ATBILSTĪBA STANDARTIEM</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 xml:space="preserve">Ir jāiesniedz iekārtu detalizēta dokumentācija par to darbināšanu, apkopi un uzturēšanu angļu </w:t>
      </w:r>
      <w:r>
        <w:rPr>
          <w:rFonts w:cs="Monotype Sorts"/>
          <w:szCs w:val="20"/>
          <w:lang w:eastAsia="ar-SA"/>
        </w:rPr>
        <w:t xml:space="preserve">un/vai latviešu </w:t>
      </w:r>
      <w:r w:rsidRPr="009F1540">
        <w:rPr>
          <w:rFonts w:cs="Monotype Sorts"/>
          <w:szCs w:val="20"/>
          <w:lang w:eastAsia="ar-SA"/>
        </w:rPr>
        <w:t>valodā.</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A5087A" w:rsidRPr="009F1540" w:rsidRDefault="00A5087A" w:rsidP="00A5087A">
      <w:pPr>
        <w:spacing w:before="120" w:after="120"/>
        <w:ind w:firstLine="284"/>
        <w:jc w:val="both"/>
        <w:rPr>
          <w:rFonts w:cs="Monotype Sorts"/>
          <w:szCs w:val="20"/>
          <w:lang w:eastAsia="ar-SA"/>
        </w:rPr>
      </w:pPr>
      <w:r>
        <w:rPr>
          <w:rFonts w:cs="Monotype Sorts"/>
          <w:szCs w:val="20"/>
          <w:lang w:eastAsia="ar-SA"/>
        </w:rPr>
        <w:t>Nav nepieciešama</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 xml:space="preserve">nedēļas </w:t>
      </w:r>
      <w:r w:rsidRPr="009F1540">
        <w:rPr>
          <w:rFonts w:cs="Monotype Sorts"/>
          <w:szCs w:val="20"/>
          <w:lang w:eastAsia="sv-SE"/>
        </w:rPr>
        <w:t>no līguma noslēgšanas dienas.</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Pr>
          <w:rFonts w:cs="Monotype Sorts"/>
          <w:b/>
          <w:szCs w:val="20"/>
          <w:lang w:eastAsia="ar-SA"/>
        </w:rPr>
        <w:t>PĒC</w:t>
      </w:r>
      <w:r w:rsidRPr="009F1540">
        <w:rPr>
          <w:rFonts w:cs="Monotype Sorts"/>
          <w:b/>
          <w:szCs w:val="20"/>
          <w:lang w:eastAsia="ar-SA"/>
        </w:rPr>
        <w:t>PĀRDOŠANAS PAKALPOJUMI</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Garantijas perioda beigās jābūt iespējai noslēgt atsevišķu servisa/apkalpošanas līgumu</w:t>
      </w:r>
      <w:r w:rsidR="00B51F24">
        <w:rPr>
          <w:rFonts w:cs="Monotype Sorts"/>
          <w:szCs w:val="20"/>
          <w:lang w:eastAsia="ar-SA"/>
        </w:rPr>
        <w:t xml:space="preserve"> (</w:t>
      </w:r>
      <w:r w:rsidR="00B51F24" w:rsidRPr="00B51F24">
        <w:rPr>
          <w:rFonts w:cs="Monotype Sorts"/>
          <w:szCs w:val="20"/>
          <w:u w:val="single"/>
          <w:lang w:eastAsia="ar-SA"/>
        </w:rPr>
        <w:t>servisa/apkalpošanas līgums nav šī iepirkuma sastāvdaļa</w:t>
      </w:r>
      <w:r w:rsidR="00B51F24">
        <w:rPr>
          <w:rFonts w:cs="Monotype Sorts"/>
          <w:szCs w:val="20"/>
          <w:lang w:eastAsia="ar-SA"/>
        </w:rPr>
        <w:t>)</w:t>
      </w:r>
      <w:r w:rsidRPr="009F1540">
        <w:rPr>
          <w:rFonts w:cs="Monotype Sorts"/>
          <w:szCs w:val="20"/>
          <w:lang w:eastAsia="ar-SA"/>
        </w:rPr>
        <w:t>.</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 xml:space="preserve">Tehniskā apkope un citi pēc pārdošanas pakalpojumi tiek uzsākti pēc garantijas perioda beigām tikai, ja ir </w:t>
      </w:r>
      <w:r w:rsidRPr="009F1540">
        <w:rPr>
          <w:rFonts w:cs="Monotype Sorts"/>
          <w:szCs w:val="20"/>
          <w:lang w:eastAsia="ar-SA"/>
        </w:rPr>
        <w:t>noslēgts atsevišķs servisa/apkalpošanas līgums</w:t>
      </w:r>
      <w:r w:rsidRPr="009F1540">
        <w:rPr>
          <w:rFonts w:cs="Monotype Sorts"/>
          <w:szCs w:val="20"/>
          <w:lang w:eastAsia="sv-SE"/>
        </w:rPr>
        <w:t xml:space="preserve"> (garantijas laikā tehniskā apkope ir iekļauta  piegādātāja garantijas saistībās). </w:t>
      </w:r>
    </w:p>
    <w:p w:rsidR="00C561A8" w:rsidRDefault="00A5087A" w:rsidP="00A5087A">
      <w:pPr>
        <w:widowControl/>
        <w:rPr>
          <w:rFonts w:cs="Monotype Sorts"/>
          <w:b/>
          <w:szCs w:val="20"/>
          <w:lang w:eastAsia="ar-SA"/>
        </w:rPr>
      </w:pPr>
      <w:r>
        <w:rPr>
          <w:rFonts w:cs="Monotype Sorts"/>
          <w:szCs w:val="20"/>
          <w:lang w:eastAsia="sv-SE"/>
        </w:rPr>
        <w:lastRenderedPageBreak/>
        <w:t>Pē</w:t>
      </w:r>
      <w:r w:rsidRPr="009F1540">
        <w:rPr>
          <w:rFonts w:cs="Monotype Sorts"/>
          <w:szCs w:val="20"/>
          <w:lang w:eastAsia="sv-SE"/>
        </w:rPr>
        <w:t>cgarantijas laikā nepieciešama ātra bojāto detaļu nomaiņa, tādēļ ir svarīg</w:t>
      </w:r>
      <w:r w:rsidRPr="009F1540">
        <w:rPr>
          <w:rFonts w:cs="Monotype Sorts"/>
          <w:szCs w:val="20"/>
          <w:lang w:eastAsia="ar-SA"/>
        </w:rPr>
        <w:t xml:space="preserve">a kvalificētu speciālistu ātra un izmaksu efektīva servisa palīdzība pēcgarantijas laikā. Precīzi jānorāda kontakta personas, kur vērsties sistēmas bojājumu gadījumos. Piedāvājumā jānorāda laika ierobežojumus, kas nepieciešami, lai ierastos servisa inženieri vai arī piesūtītu rezerves detaļas pēc tam, kad firmā saņemts telefonisks pieprasījums. Piedāvājumā atsevišķi uzrādīt servisa un citu nepieciešamo pakalpojumu izmaksas, bet </w:t>
      </w:r>
      <w:r w:rsidRPr="009F1540">
        <w:rPr>
          <w:rFonts w:cs="Monotype Sorts"/>
          <w:b/>
          <w:szCs w:val="20"/>
          <w:lang w:eastAsia="ar-SA"/>
        </w:rPr>
        <w:t>tās nav jāiekļauj piedāvājuma cenā.</w:t>
      </w:r>
    </w:p>
    <w:p w:rsidR="00B51F24" w:rsidRDefault="00B51F24" w:rsidP="00A5087A">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6778E7">
      <w:pPr>
        <w:keepNext/>
        <w:widowControl/>
        <w:suppressAutoHyphens/>
        <w:spacing w:line="276" w:lineRule="auto"/>
        <w:jc w:val="center"/>
        <w:outlineLvl w:val="1"/>
        <w:rPr>
          <w:b/>
          <w:sz w:val="28"/>
          <w:szCs w:val="20"/>
          <w:lang w:eastAsia="ar-SA"/>
        </w:rPr>
      </w:pPr>
      <w:bookmarkStart w:id="59" w:name="_Toc425766180"/>
      <w:r w:rsidRPr="00C561A8">
        <w:rPr>
          <w:b/>
          <w:sz w:val="28"/>
          <w:szCs w:val="20"/>
          <w:highlight w:val="yellow"/>
          <w:lang w:eastAsia="ar-SA"/>
        </w:rPr>
        <w:lastRenderedPageBreak/>
        <w:t xml:space="preserve">4. </w:t>
      </w:r>
      <w:r w:rsidRPr="00C561A8">
        <w:rPr>
          <w:b/>
          <w:sz w:val="28"/>
          <w:szCs w:val="28"/>
          <w:highlight w:val="yellow"/>
          <w:lang w:eastAsia="ar-SA"/>
        </w:rPr>
        <w:t>Lote</w:t>
      </w:r>
      <w:bookmarkEnd w:id="59"/>
    </w:p>
    <w:p w:rsidR="00C561A8" w:rsidRPr="00C561A8" w:rsidRDefault="00A929DC" w:rsidP="00C561A8">
      <w:pPr>
        <w:widowControl/>
        <w:suppressAutoHyphens/>
        <w:jc w:val="center"/>
        <w:rPr>
          <w:b/>
          <w:sz w:val="28"/>
          <w:szCs w:val="28"/>
          <w:lang w:eastAsia="ar-SA"/>
        </w:rPr>
      </w:pPr>
      <w:r w:rsidRPr="00A929DC">
        <w:rPr>
          <w:b/>
          <w:sz w:val="28"/>
          <w:szCs w:val="28"/>
          <w:lang w:eastAsia="ar-SA"/>
        </w:rPr>
        <w:t>Spektrofluorimetrs</w:t>
      </w:r>
      <w:r>
        <w:rPr>
          <w:b/>
          <w:sz w:val="28"/>
          <w:szCs w:val="28"/>
          <w:lang w:eastAsia="ar-SA"/>
        </w:rPr>
        <w:t xml:space="preserve"> vielu neierosināta stāvokļa fluorescences spektru uzņemšanai</w:t>
      </w:r>
    </w:p>
    <w:p w:rsidR="00C561A8" w:rsidRDefault="00C561A8" w:rsidP="00C561A8">
      <w:pPr>
        <w:widowControl/>
        <w:suppressAutoHyphens/>
        <w:jc w:val="both"/>
        <w:rPr>
          <w:b/>
          <w:szCs w:val="20"/>
          <w:lang w:eastAsia="ar-SA"/>
        </w:rPr>
      </w:pPr>
    </w:p>
    <w:p w:rsidR="006778E7" w:rsidRPr="00C561A8" w:rsidRDefault="006778E7" w:rsidP="00C561A8">
      <w:pPr>
        <w:widowControl/>
        <w:suppressAutoHyphens/>
        <w:jc w:val="both"/>
        <w:rPr>
          <w:b/>
          <w:szCs w:val="20"/>
          <w:lang w:eastAsia="ar-SA"/>
        </w:rPr>
      </w:pPr>
    </w:p>
    <w:p w:rsidR="00DA0FEA" w:rsidRPr="00DA0FEA" w:rsidRDefault="0064707F" w:rsidP="0064707F">
      <w:pPr>
        <w:keepNext/>
        <w:widowControl/>
        <w:suppressAutoHyphens/>
        <w:spacing w:before="120" w:after="120"/>
        <w:outlineLvl w:val="1"/>
        <w:rPr>
          <w:b/>
          <w:lang w:eastAsia="ar-SA"/>
        </w:rPr>
      </w:pPr>
      <w:r>
        <w:rPr>
          <w:b/>
          <w:lang w:eastAsia="ar-SA"/>
        </w:rPr>
        <w:t>Piegādes a</w:t>
      </w:r>
      <w:r w:rsidR="00DA0FEA" w:rsidRPr="00DA0FEA">
        <w:rPr>
          <w:b/>
          <w:lang w:eastAsia="ar-SA"/>
        </w:rPr>
        <w:t>praksts</w:t>
      </w:r>
    </w:p>
    <w:p w:rsidR="00DA0FEA" w:rsidRDefault="00DA0FEA" w:rsidP="00DA0FEA">
      <w:pPr>
        <w:widowControl/>
        <w:suppressAutoHyphens/>
        <w:spacing w:before="120" w:after="120"/>
        <w:jc w:val="both"/>
        <w:rPr>
          <w:lang w:eastAsia="ar-SA"/>
        </w:rPr>
      </w:pPr>
      <w:r w:rsidRPr="00DA0FEA">
        <w:rPr>
          <w:rFonts w:cs="Monotype Sorts"/>
          <w:szCs w:val="20"/>
          <w:lang w:eastAsia="sv-SE"/>
        </w:rPr>
        <w:t>Latvijas Organiskās Sintēzes Institūts</w:t>
      </w:r>
      <w:r w:rsidR="00FD432B">
        <w:rPr>
          <w:rFonts w:cs="Monotype Sorts"/>
          <w:szCs w:val="20"/>
          <w:lang w:eastAsia="sv-SE"/>
        </w:rPr>
        <w:t xml:space="preserve"> vēlas</w:t>
      </w:r>
      <w:r w:rsidRPr="00DA0FEA">
        <w:rPr>
          <w:lang w:eastAsia="ar-SA"/>
        </w:rPr>
        <w:t xml:space="preserve"> iegādā</w:t>
      </w:r>
      <w:r w:rsidR="00FD432B">
        <w:rPr>
          <w:lang w:eastAsia="ar-SA"/>
        </w:rPr>
        <w:t>t</w:t>
      </w:r>
      <w:r w:rsidRPr="00DA0FEA">
        <w:rPr>
          <w:lang w:eastAsia="ar-SA"/>
        </w:rPr>
        <w:t>ies spektrofluorimetru cietās fāzes fluorescences spektru iegūšanai.</w:t>
      </w:r>
    </w:p>
    <w:p w:rsidR="0064707F" w:rsidRDefault="0064707F" w:rsidP="00DA0FEA">
      <w:pPr>
        <w:widowControl/>
        <w:suppressAutoHyphens/>
        <w:spacing w:before="120" w:after="120"/>
        <w:jc w:val="both"/>
        <w:rPr>
          <w:lang w:eastAsia="ar-SA"/>
        </w:rPr>
      </w:pPr>
    </w:p>
    <w:p w:rsidR="0064707F" w:rsidRPr="006778E7" w:rsidRDefault="0064707F" w:rsidP="0064707F">
      <w:pPr>
        <w:widowControl/>
        <w:suppressAutoHyphens/>
        <w:jc w:val="center"/>
        <w:rPr>
          <w:b/>
          <w:sz w:val="22"/>
          <w:szCs w:val="22"/>
          <w:lang w:eastAsia="ar-SA"/>
        </w:rPr>
      </w:pPr>
      <w:r w:rsidRPr="006778E7">
        <w:rPr>
          <w:b/>
          <w:sz w:val="22"/>
          <w:szCs w:val="22"/>
          <w:lang w:eastAsia="ar-SA"/>
        </w:rPr>
        <w:t>IEPIRKUMA OBJEKTA TEHNISKĀS PRASĪBAS</w:t>
      </w:r>
    </w:p>
    <w:p w:rsidR="0064707F" w:rsidRDefault="0064707F" w:rsidP="0064707F">
      <w:pPr>
        <w:widowControl/>
        <w:suppressAutoHyphens/>
        <w:jc w:val="both"/>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64707F">
        <w:trPr>
          <w:jc w:val="center"/>
        </w:trPr>
        <w:tc>
          <w:tcPr>
            <w:tcW w:w="2802" w:type="dxa"/>
          </w:tcPr>
          <w:p w:rsidR="00DA0FEA" w:rsidRPr="00DA0FEA" w:rsidRDefault="00DA0FEA" w:rsidP="0064707F">
            <w:pPr>
              <w:widowControl/>
              <w:suppressAutoHyphens/>
              <w:jc w:val="center"/>
              <w:rPr>
                <w:b/>
                <w:i/>
                <w:lang w:eastAsia="ar-SA"/>
              </w:rPr>
            </w:pPr>
            <w:r w:rsidRPr="00DA0FEA">
              <w:rPr>
                <w:b/>
                <w:i/>
                <w:lang w:eastAsia="ar-SA"/>
              </w:rPr>
              <w:t>Nosaukums</w:t>
            </w:r>
          </w:p>
        </w:tc>
        <w:tc>
          <w:tcPr>
            <w:tcW w:w="5720" w:type="dxa"/>
          </w:tcPr>
          <w:p w:rsidR="00DA0FEA" w:rsidRPr="00DA0FEA" w:rsidRDefault="00DA0FEA" w:rsidP="0064707F">
            <w:pPr>
              <w:widowControl/>
              <w:suppressAutoHyphens/>
              <w:ind w:left="-8"/>
              <w:jc w:val="center"/>
              <w:rPr>
                <w:b/>
                <w:i/>
                <w:lang w:eastAsia="ar-SA"/>
              </w:rPr>
            </w:pPr>
            <w:r w:rsidRPr="00DA0FEA">
              <w:rPr>
                <w:b/>
                <w:i/>
                <w:lang w:eastAsia="ar-SA"/>
              </w:rPr>
              <w:t>Apraksts</w:t>
            </w:r>
          </w:p>
        </w:tc>
      </w:tr>
      <w:tr w:rsidR="00DA0FEA" w:rsidRPr="00DA0FEA" w:rsidTr="0064707F">
        <w:trPr>
          <w:jc w:val="center"/>
        </w:trPr>
        <w:tc>
          <w:tcPr>
            <w:tcW w:w="2802" w:type="dxa"/>
          </w:tcPr>
          <w:p w:rsidR="00DA0FEA" w:rsidRPr="00DA0FEA" w:rsidRDefault="00DA0FEA" w:rsidP="0064707F">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64707F">
            <w:pPr>
              <w:widowControl/>
              <w:suppressAutoHyphens/>
              <w:ind w:left="-8"/>
              <w:jc w:val="center"/>
              <w:rPr>
                <w:i/>
                <w:sz w:val="18"/>
                <w:szCs w:val="18"/>
                <w:lang w:eastAsia="ar-SA"/>
              </w:rPr>
            </w:pPr>
            <w:r w:rsidRPr="00DA0FEA">
              <w:rPr>
                <w:i/>
                <w:sz w:val="18"/>
                <w:szCs w:val="18"/>
                <w:lang w:eastAsia="ar-SA"/>
              </w:rPr>
              <w:t>2</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Vispārējs apraksts</w:t>
            </w:r>
          </w:p>
        </w:tc>
        <w:tc>
          <w:tcPr>
            <w:tcW w:w="5720" w:type="dxa"/>
          </w:tcPr>
          <w:p w:rsidR="00DA0FEA" w:rsidRPr="00DA0FEA" w:rsidRDefault="00DA0FEA" w:rsidP="0064707F">
            <w:pPr>
              <w:widowControl/>
              <w:numPr>
                <w:ilvl w:val="0"/>
                <w:numId w:val="26"/>
              </w:numPr>
              <w:tabs>
                <w:tab w:val="clear" w:pos="720"/>
                <w:tab w:val="num" w:pos="275"/>
              </w:tabs>
              <w:suppressAutoHyphens/>
              <w:ind w:left="275" w:hanging="283"/>
              <w:jc w:val="both"/>
              <w:rPr>
                <w:lang w:eastAsia="ar-SA"/>
              </w:rPr>
            </w:pPr>
            <w:r w:rsidRPr="00DA0FEA">
              <w:rPr>
                <w:lang w:eastAsia="ar-SA"/>
              </w:rPr>
              <w:t>spektrofluorimetrs cietās fāzes fluorescences spektru iegūšanai.</w:t>
            </w:r>
          </w:p>
          <w:p w:rsidR="00DA0FEA" w:rsidRPr="00DA0FEA" w:rsidRDefault="00DA0FEA" w:rsidP="0064707F">
            <w:pPr>
              <w:widowControl/>
              <w:numPr>
                <w:ilvl w:val="0"/>
                <w:numId w:val="26"/>
              </w:numPr>
              <w:tabs>
                <w:tab w:val="clear" w:pos="720"/>
                <w:tab w:val="num" w:pos="275"/>
              </w:tabs>
              <w:suppressAutoHyphens/>
              <w:ind w:left="275" w:hanging="283"/>
              <w:jc w:val="both"/>
              <w:rPr>
                <w:lang w:eastAsia="ar-SA"/>
              </w:rPr>
            </w:pPr>
            <w:r w:rsidRPr="00DA0FEA">
              <w:rPr>
                <w:lang w:eastAsia="ar-SA"/>
              </w:rPr>
              <w:t>fluorescences spektru uzņemšanai izmanto viena fotona skaitīšanas metodi un sistēma ir apgādāta ar integrālās sfēras tipa detektoru kvantu iznākumu mērījumiem.</w:t>
            </w:r>
          </w:p>
          <w:p w:rsidR="00DA0FEA" w:rsidRPr="00DA0FEA" w:rsidRDefault="00DA0FEA" w:rsidP="0064707F">
            <w:pPr>
              <w:widowControl/>
              <w:numPr>
                <w:ilvl w:val="0"/>
                <w:numId w:val="26"/>
              </w:numPr>
              <w:tabs>
                <w:tab w:val="clear" w:pos="720"/>
                <w:tab w:val="num" w:pos="275"/>
              </w:tabs>
              <w:suppressAutoHyphens/>
              <w:ind w:left="275" w:hanging="283"/>
              <w:jc w:val="both"/>
              <w:rPr>
                <w:lang w:eastAsia="ar-SA"/>
              </w:rPr>
            </w:pPr>
            <w:r w:rsidRPr="00DA0FEA">
              <w:rPr>
                <w:lang w:eastAsia="ar-SA"/>
              </w:rPr>
              <w:t>visām spektrofluorimetra satāvdaļām ir jābūt integrētām vienā sistēmā</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Optiskā sistēma</w:t>
            </w:r>
          </w:p>
        </w:tc>
        <w:tc>
          <w:tcPr>
            <w:tcW w:w="5720" w:type="dxa"/>
          </w:tcPr>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pilnīgi atstarojoša optika</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i/>
                <w:lang w:eastAsia="ar-SA"/>
              </w:rPr>
              <w:t>Czerny Turner</w:t>
            </w:r>
            <w:r w:rsidRPr="00DA0FEA">
              <w:rPr>
                <w:lang w:eastAsia="ar-SA"/>
              </w:rPr>
              <w:t xml:space="preserve"> tipa ierosas un emisijas monohromatori</w:t>
            </w:r>
          </w:p>
          <w:p w:rsidR="00DA0FEA" w:rsidRPr="00DA0FEA" w:rsidRDefault="00FD432B" w:rsidP="0064707F">
            <w:pPr>
              <w:widowControl/>
              <w:numPr>
                <w:ilvl w:val="0"/>
                <w:numId w:val="23"/>
              </w:numPr>
              <w:tabs>
                <w:tab w:val="clear" w:pos="720"/>
                <w:tab w:val="num" w:pos="275"/>
              </w:tabs>
              <w:suppressAutoHyphens/>
              <w:ind w:left="275" w:hanging="283"/>
              <w:jc w:val="both"/>
              <w:rPr>
                <w:lang w:eastAsia="ar-SA"/>
              </w:rPr>
            </w:pPr>
            <w:r>
              <w:rPr>
                <w:lang w:eastAsia="ar-SA"/>
              </w:rPr>
              <w:t xml:space="preserve">vismaz </w:t>
            </w:r>
            <w:r w:rsidR="00DA0FEA" w:rsidRPr="00DA0FEA">
              <w:rPr>
                <w:lang w:eastAsia="ar-SA"/>
              </w:rPr>
              <w:t>0</w:t>
            </w:r>
            <w:r>
              <w:rPr>
                <w:lang w:eastAsia="ar-SA"/>
              </w:rPr>
              <w:t xml:space="preserve"> </w:t>
            </w:r>
            <w:r w:rsidR="00DA0FEA" w:rsidRPr="00DA0FEA">
              <w:rPr>
                <w:lang w:eastAsia="ar-SA"/>
              </w:rPr>
              <w:t>nm – 30</w:t>
            </w:r>
            <w:r>
              <w:rPr>
                <w:lang w:eastAsia="ar-SA"/>
              </w:rPr>
              <w:t xml:space="preserve"> </w:t>
            </w:r>
            <w:r w:rsidR="00DA0FEA" w:rsidRPr="00DA0FEA">
              <w:rPr>
                <w:lang w:eastAsia="ar-SA"/>
              </w:rPr>
              <w:t xml:space="preserve">nm filtri (vienmērīgi regulējami ar lietojumprogrammu) </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viļņu garuma precizitāte vienāda vai labāka par ±0.5 nm</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skanēšanas ātrums: ≥100nm/s</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jutība ≥6000:1 (FSD metode)</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Gaismas avots</w:t>
            </w:r>
          </w:p>
        </w:tc>
        <w:tc>
          <w:tcPr>
            <w:tcW w:w="5720" w:type="dxa"/>
          </w:tcPr>
          <w:p w:rsidR="00DA0FEA" w:rsidRPr="00DA0FEA" w:rsidRDefault="00DA0FEA" w:rsidP="00FD432B">
            <w:pPr>
              <w:widowControl/>
              <w:suppressAutoHyphens/>
              <w:jc w:val="both"/>
              <w:rPr>
                <w:lang w:eastAsia="ar-SA"/>
              </w:rPr>
            </w:pPr>
            <w:r w:rsidRPr="00DA0FEA">
              <w:rPr>
                <w:lang w:eastAsia="ar-SA"/>
              </w:rPr>
              <w:t xml:space="preserve">ksenona lampa, </w:t>
            </w:r>
            <w:r w:rsidR="00FD432B">
              <w:rPr>
                <w:lang w:eastAsia="ar-SA"/>
              </w:rPr>
              <w:t xml:space="preserve">jauda vismaz </w:t>
            </w:r>
            <w:r w:rsidRPr="00DA0FEA">
              <w:rPr>
                <w:lang w:eastAsia="ar-SA"/>
              </w:rPr>
              <w:t xml:space="preserve">150W </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Ierosas monohromators</w:t>
            </w:r>
          </w:p>
        </w:tc>
        <w:tc>
          <w:tcPr>
            <w:tcW w:w="5720" w:type="dxa"/>
          </w:tcPr>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mehāniskais, viļņu garumu diapazons: </w:t>
            </w:r>
            <w:r w:rsidR="00FD432B">
              <w:rPr>
                <w:lang w:eastAsia="ar-SA"/>
              </w:rPr>
              <w:t xml:space="preserve">vismaz </w:t>
            </w:r>
            <w:r w:rsidRPr="00DA0FEA">
              <w:rPr>
                <w:lang w:eastAsia="ar-SA"/>
              </w:rPr>
              <w:t>no 200nm līdz 1000 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1200 r/mm režģis optimizēts uz 350</w:t>
            </w:r>
            <w:r w:rsidR="00FD432B">
              <w:rPr>
                <w:lang w:eastAsia="ar-SA"/>
              </w:rPr>
              <w:t xml:space="preserve"> </w:t>
            </w:r>
            <w:r w:rsidRPr="00DA0FEA">
              <w:rPr>
                <w:lang w:eastAsia="ar-SA"/>
              </w:rPr>
              <w:t>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Automātisks riteņfiltrs otrās pakāpes noņemšanai </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Standartdetektors</w:t>
            </w:r>
          </w:p>
        </w:tc>
        <w:tc>
          <w:tcPr>
            <w:tcW w:w="5720" w:type="dxa"/>
          </w:tcPr>
          <w:p w:rsidR="00DA0FEA" w:rsidRPr="00DA0FEA" w:rsidRDefault="00DA0FEA" w:rsidP="0064707F">
            <w:pPr>
              <w:widowControl/>
              <w:suppressAutoHyphens/>
              <w:jc w:val="both"/>
              <w:rPr>
                <w:lang w:eastAsia="ar-SA"/>
              </w:rPr>
            </w:pPr>
            <w:r w:rsidRPr="00DA0FEA">
              <w:rPr>
                <w:lang w:eastAsia="ar-SA"/>
              </w:rPr>
              <w:t>Kalibrēts silikona standartdetektors</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Transmisijas detektors</w:t>
            </w:r>
          </w:p>
        </w:tc>
        <w:tc>
          <w:tcPr>
            <w:tcW w:w="5720" w:type="dxa"/>
          </w:tcPr>
          <w:p w:rsidR="00DA0FEA" w:rsidRPr="00DA0FEA" w:rsidRDefault="00DA0FEA" w:rsidP="0064707F">
            <w:pPr>
              <w:widowControl/>
              <w:suppressAutoHyphens/>
              <w:jc w:val="both"/>
              <w:rPr>
                <w:lang w:eastAsia="ar-SA"/>
              </w:rPr>
            </w:pPr>
            <w:r w:rsidRPr="00DA0FEA">
              <w:rPr>
                <w:lang w:eastAsia="ar-SA"/>
              </w:rPr>
              <w:t>piemērots transmisijas/absorbcijas mērījumiem</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Emisijas monohromators</w:t>
            </w:r>
          </w:p>
        </w:tc>
        <w:tc>
          <w:tcPr>
            <w:tcW w:w="5720" w:type="dxa"/>
          </w:tcPr>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mehāniskais, viļņu garumu diapazons: </w:t>
            </w:r>
            <w:r w:rsidR="00FD432B">
              <w:rPr>
                <w:lang w:eastAsia="ar-SA"/>
              </w:rPr>
              <w:t xml:space="preserve">vismaz </w:t>
            </w:r>
            <w:r w:rsidRPr="00DA0FEA">
              <w:rPr>
                <w:lang w:eastAsia="ar-SA"/>
              </w:rPr>
              <w:t>no 200</w:t>
            </w:r>
            <w:r w:rsidR="00FD432B">
              <w:rPr>
                <w:lang w:eastAsia="ar-SA"/>
              </w:rPr>
              <w:t> </w:t>
            </w:r>
            <w:r w:rsidRPr="00DA0FEA">
              <w:rPr>
                <w:lang w:eastAsia="ar-SA"/>
              </w:rPr>
              <w:t>nm līdz 1000 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1200 r/mm režģis optimizēts uz 500</w:t>
            </w:r>
            <w:r w:rsidR="00FD432B">
              <w:rPr>
                <w:lang w:eastAsia="ar-SA"/>
              </w:rPr>
              <w:t xml:space="preserve"> </w:t>
            </w:r>
            <w:r w:rsidRPr="00DA0FEA">
              <w:rPr>
                <w:lang w:eastAsia="ar-SA"/>
              </w:rPr>
              <w:t>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Automātisks riteņfiltrs otrās pakāpes noņemšanai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Emisijas detektors</w:t>
            </w:r>
          </w:p>
        </w:tc>
        <w:tc>
          <w:tcPr>
            <w:tcW w:w="5720" w:type="dxa"/>
          </w:tcPr>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Viena fotona skaitīšanas fotopastiprinātājs termostatējamā apvalkā</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Spektra diapazons: </w:t>
            </w:r>
            <w:r w:rsidR="00FD432B">
              <w:rPr>
                <w:lang w:eastAsia="ar-SA"/>
              </w:rPr>
              <w:t xml:space="preserve">vismaz </w:t>
            </w:r>
            <w:r w:rsidRPr="00DA0FEA">
              <w:rPr>
                <w:lang w:eastAsia="ar-SA"/>
              </w:rPr>
              <w:t>no ≤230nm līdz ≥870nm</w:t>
            </w:r>
          </w:p>
        </w:tc>
      </w:tr>
    </w:tbl>
    <w:p w:rsidR="00DA0FEA" w:rsidRPr="00DA0FEA" w:rsidRDefault="00DA0FEA" w:rsidP="0064707F">
      <w:pPr>
        <w:widowControl/>
        <w:suppressAutoHyphens/>
        <w:jc w:val="both"/>
        <w:rPr>
          <w:rFonts w:ascii="Arial" w:hAnsi="Arial" w:cs="Monotype Sort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64707F">
        <w:trPr>
          <w:jc w:val="center"/>
        </w:trPr>
        <w:tc>
          <w:tcPr>
            <w:tcW w:w="2802" w:type="dxa"/>
          </w:tcPr>
          <w:p w:rsidR="00DA0FEA" w:rsidRPr="00DA0FEA" w:rsidRDefault="00DA0FEA" w:rsidP="0064707F">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64707F">
            <w:pPr>
              <w:widowControl/>
              <w:suppressAutoHyphens/>
              <w:ind w:left="-8"/>
              <w:jc w:val="center"/>
              <w:rPr>
                <w:i/>
                <w:sz w:val="18"/>
                <w:szCs w:val="18"/>
                <w:lang w:eastAsia="ar-SA"/>
              </w:rPr>
            </w:pPr>
            <w:r w:rsidRPr="00DA0FEA">
              <w:rPr>
                <w:i/>
                <w:sz w:val="18"/>
                <w:szCs w:val="18"/>
                <w:lang w:eastAsia="ar-SA"/>
              </w:rPr>
              <w:t>2</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Datu iegūšanas iekārta</w:t>
            </w:r>
          </w:p>
        </w:tc>
        <w:tc>
          <w:tcPr>
            <w:tcW w:w="5720" w:type="dxa"/>
          </w:tcPr>
          <w:p w:rsidR="00DA0FEA" w:rsidRPr="00DA0FEA" w:rsidRDefault="00DA0FEA" w:rsidP="0064707F">
            <w:pPr>
              <w:widowControl/>
              <w:suppressAutoHyphens/>
              <w:jc w:val="both"/>
              <w:rPr>
                <w:lang w:eastAsia="ar-SA"/>
              </w:rPr>
            </w:pPr>
            <w:r w:rsidRPr="00DA0FEA">
              <w:rPr>
                <w:lang w:eastAsia="ar-SA"/>
              </w:rPr>
              <w:t xml:space="preserve">Piegādātajai sistēmai jāsastāv no trīs paralēliem skaitīšanas moduļiem - fluorescences, standarta un </w:t>
            </w:r>
            <w:r w:rsidRPr="00DA0FEA">
              <w:rPr>
                <w:lang w:eastAsia="ar-SA"/>
              </w:rPr>
              <w:lastRenderedPageBreak/>
              <w:t>transmisijas detektoriem, kas ļautu variēt ar ierosināšanas intensitāti.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lastRenderedPageBreak/>
              <w:t>Lietojumprogramma</w:t>
            </w:r>
          </w:p>
        </w:tc>
        <w:tc>
          <w:tcPr>
            <w:tcW w:w="5720" w:type="dxa"/>
          </w:tcPr>
          <w:p w:rsidR="00DA0FEA" w:rsidRPr="00DA0FEA" w:rsidRDefault="00DA0FEA" w:rsidP="0064707F">
            <w:pPr>
              <w:widowControl/>
              <w:suppressAutoHyphens/>
              <w:jc w:val="both"/>
              <w:rPr>
                <w:lang w:eastAsia="ar-SA"/>
              </w:rPr>
            </w:pPr>
            <w:r w:rsidRPr="00DA0FEA">
              <w:rPr>
                <w:lang w:eastAsia="ar-SA"/>
              </w:rPr>
              <w:t>Visaptveroša spektrometra lietojumprogramma Windows operētājsistēmai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Lietojumprogrammas funkcionalitāte</w:t>
            </w:r>
          </w:p>
        </w:tc>
        <w:tc>
          <w:tcPr>
            <w:tcW w:w="5720" w:type="dxa"/>
          </w:tcPr>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pilnīga spektrometra sastāvdaļu un funkciju kontrole (lampu, monohromatoru, detektora iestatījumu u.c.);</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spektrālo un kinētisko datu iegūšana;</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automātiska vai manuāla spektru apstrādāšana;</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datu apstrādes iespējas (iekļaujot vismaz: normalizāciju, salīdzināšanu, saskaitīšanu, integrēšanu, diferencēšanu, nogludināšanu u.c.);</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kvantu iznākumu aprēķini;</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iCs/>
                <w:lang w:eastAsia="lv-LV"/>
              </w:rPr>
              <w:t>pilna rekonvulācijas analīze līdz</w:t>
            </w:r>
            <w:r w:rsidR="00FD432B">
              <w:rPr>
                <w:iCs/>
                <w:lang w:eastAsia="lv-LV"/>
              </w:rPr>
              <w:t xml:space="preserve"> vismaz</w:t>
            </w:r>
            <w:r w:rsidRPr="00DA0FEA">
              <w:rPr>
                <w:iCs/>
                <w:lang w:eastAsia="lv-LV"/>
              </w:rPr>
              <w:t xml:space="preserve"> 4 eksponentiem, balsīta </w:t>
            </w:r>
            <w:r w:rsidRPr="00DA0FEA">
              <w:rPr>
                <w:i/>
                <w:iCs/>
                <w:lang w:eastAsia="lv-LV"/>
              </w:rPr>
              <w:t>Marquardt-Levenberg</w:t>
            </w:r>
            <w:r w:rsidRPr="00DA0FEA">
              <w:rPr>
                <w:iCs/>
                <w:lang w:eastAsia="lv-LV"/>
              </w:rPr>
              <w:t xml:space="preserve"> algoritmā;</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iCs/>
                <w:lang w:eastAsia="lv-LV"/>
              </w:rPr>
              <w:t>Laikā risināto emisijas spektru iegūšana un datu sadalīšana;</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Failu importa/eksporta iespējas</w:t>
            </w:r>
          </w:p>
        </w:tc>
      </w:tr>
      <w:tr w:rsidR="00DA0FEA" w:rsidRPr="00DA0FEA" w:rsidTr="0064707F">
        <w:trPr>
          <w:jc w:val="center"/>
        </w:trPr>
        <w:tc>
          <w:tcPr>
            <w:tcW w:w="2802" w:type="dxa"/>
          </w:tcPr>
          <w:p w:rsidR="00DA0FEA" w:rsidRPr="00DA0FEA" w:rsidRDefault="00E7097A" w:rsidP="0064707F">
            <w:pPr>
              <w:widowControl/>
              <w:suppressAutoHyphens/>
              <w:jc w:val="both"/>
              <w:rPr>
                <w:lang w:eastAsia="ar-SA"/>
              </w:rPr>
            </w:pPr>
            <w:r>
              <w:rPr>
                <w:lang w:eastAsia="ar-SA"/>
              </w:rPr>
              <w:t>K</w:t>
            </w:r>
            <w:r w:rsidR="00DA0FEA" w:rsidRPr="00DA0FEA">
              <w:rPr>
                <w:lang w:eastAsia="ar-SA"/>
              </w:rPr>
              <w:t>ivetes turētājs</w:t>
            </w:r>
          </w:p>
        </w:tc>
        <w:tc>
          <w:tcPr>
            <w:tcW w:w="5720" w:type="dxa"/>
          </w:tcPr>
          <w:p w:rsidR="00DA0FEA" w:rsidRPr="00DA0FEA" w:rsidRDefault="00DA0FEA" w:rsidP="0064707F">
            <w:pPr>
              <w:widowControl/>
              <w:suppressAutoHyphens/>
              <w:jc w:val="both"/>
              <w:rPr>
                <w:lang w:eastAsia="ar-SA"/>
              </w:rPr>
            </w:pPr>
            <w:r w:rsidRPr="00DA0FEA">
              <w:rPr>
                <w:lang w:eastAsia="ar-SA"/>
              </w:rPr>
              <w:t>Piegādē jābūt iekļautam:</w:t>
            </w:r>
          </w:p>
          <w:p w:rsidR="00DA0FEA" w:rsidRPr="00DA0FEA" w:rsidRDefault="00E7097A" w:rsidP="0064707F">
            <w:pPr>
              <w:widowControl/>
              <w:numPr>
                <w:ilvl w:val="0"/>
                <w:numId w:val="29"/>
              </w:numPr>
              <w:tabs>
                <w:tab w:val="clear" w:pos="720"/>
                <w:tab w:val="num" w:pos="275"/>
              </w:tabs>
              <w:suppressAutoHyphens/>
              <w:ind w:left="275" w:hanging="283"/>
              <w:jc w:val="both"/>
              <w:rPr>
                <w:lang w:eastAsia="ar-SA"/>
              </w:rPr>
            </w:pPr>
            <w:r>
              <w:rPr>
                <w:lang w:eastAsia="ar-SA"/>
              </w:rPr>
              <w:t>mērījumu modulim ar standarta k</w:t>
            </w:r>
            <w:r w:rsidR="00DA0FEA" w:rsidRPr="00DA0FEA">
              <w:rPr>
                <w:lang w:eastAsia="ar-SA"/>
              </w:rPr>
              <w:t xml:space="preserve">ivetes turētāju un detektora drošības slēdzim; </w:t>
            </w:r>
          </w:p>
          <w:p w:rsidR="00DA0FEA" w:rsidRPr="00DA0FEA" w:rsidRDefault="00DA0FEA" w:rsidP="0064707F">
            <w:pPr>
              <w:widowControl/>
              <w:numPr>
                <w:ilvl w:val="0"/>
                <w:numId w:val="29"/>
              </w:numPr>
              <w:tabs>
                <w:tab w:val="clear" w:pos="720"/>
                <w:tab w:val="num" w:pos="275"/>
              </w:tabs>
              <w:suppressAutoHyphens/>
              <w:ind w:left="275" w:hanging="283"/>
              <w:jc w:val="both"/>
              <w:rPr>
                <w:lang w:eastAsia="ar-SA"/>
              </w:rPr>
            </w:pPr>
            <w:r w:rsidRPr="00DA0FEA">
              <w:rPr>
                <w:lang w:eastAsia="ar-SA"/>
              </w:rPr>
              <w:t>papildus filtru turētājiem apaļu vai kvadrāta filtru lietošanai.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Cietvielu un pulverveida paraugu turētājs</w:t>
            </w:r>
          </w:p>
        </w:tc>
        <w:tc>
          <w:tcPr>
            <w:tcW w:w="5720" w:type="dxa"/>
          </w:tcPr>
          <w:p w:rsidR="00DA0FEA" w:rsidRPr="00DA0FEA" w:rsidRDefault="00DA0FEA" w:rsidP="0064707F">
            <w:pPr>
              <w:widowControl/>
              <w:suppressAutoHyphens/>
              <w:jc w:val="both"/>
              <w:rPr>
                <w:lang w:eastAsia="ar-SA"/>
              </w:rPr>
            </w:pPr>
            <w:r w:rsidRPr="00DA0FEA">
              <w:rPr>
                <w:lang w:eastAsia="ar-SA"/>
              </w:rPr>
              <w:t>Piegādē jābūt iekļautam:</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mērījumu modulim ar „front face” turētāju un papildus justēšanas iespējām signāla optimizācijai;</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piederumiem, kas ļauj veikt „front face” mērījumus;</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ievietojamas/izņemamas kivetes (pulverveida paraugu mērījumiem)</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Integrālās sfēras tipa detektors</w:t>
            </w:r>
          </w:p>
        </w:tc>
        <w:tc>
          <w:tcPr>
            <w:tcW w:w="5720" w:type="dxa"/>
          </w:tcPr>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Piegādē jābūt iekļautam mērīšanas modulim ar integrālās sfēras tipa detektoru (ID≥150mm) kvantu iznākumu mērīšanai izmantojot absolūtās atstarošanas metodi;</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 xml:space="preserve">jābūt iespējamiem šķīdumu, plēvīšu un pulverveida paraugu mērījumiem </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Piegādē jābūt iekļautiem paraugu turētājiem tiešas un netiešas ierošināšanas eksperimentiem – vismaz divām ķivetēm un divām pulveru paplātēm.</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Instalācija</w:t>
            </w:r>
          </w:p>
        </w:tc>
        <w:tc>
          <w:tcPr>
            <w:tcW w:w="5720" w:type="dxa"/>
          </w:tcPr>
          <w:p w:rsidR="00DA0FEA" w:rsidRPr="00DA0FEA" w:rsidRDefault="00DA0FEA" w:rsidP="002D0DE4">
            <w:pPr>
              <w:widowControl/>
              <w:suppressAutoHyphens/>
              <w:jc w:val="both"/>
              <w:rPr>
                <w:lang w:eastAsia="ar-SA"/>
              </w:rPr>
            </w:pPr>
            <w:r w:rsidRPr="00DA0FEA">
              <w:rPr>
                <w:lang w:eastAsia="ar-SA"/>
              </w:rPr>
              <w:t>Instalācijai un personāla apmācībai OSI telpās</w:t>
            </w:r>
            <w:r w:rsidR="00FD432B">
              <w:rPr>
                <w:lang w:eastAsia="ar-SA"/>
              </w:rPr>
              <w:t xml:space="preserve"> (2 dienas)</w:t>
            </w:r>
            <w:r w:rsidRPr="00DA0FEA">
              <w:rPr>
                <w:lang w:eastAsia="ar-SA"/>
              </w:rPr>
              <w:t xml:space="preserve"> jābūt iekļautai cenā</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Dokumenti</w:t>
            </w:r>
          </w:p>
        </w:tc>
        <w:tc>
          <w:tcPr>
            <w:tcW w:w="5720" w:type="dxa"/>
          </w:tcPr>
          <w:p w:rsidR="00DA0FEA" w:rsidRPr="00DA0FEA" w:rsidRDefault="00DA0FEA" w:rsidP="0064707F">
            <w:pPr>
              <w:widowControl/>
              <w:suppressAutoHyphens/>
              <w:jc w:val="both"/>
              <w:rPr>
                <w:lang w:eastAsia="ar-SA"/>
              </w:rPr>
            </w:pPr>
            <w:r w:rsidRPr="00DA0FEA">
              <w:rPr>
                <w:lang w:eastAsia="ar-SA"/>
              </w:rPr>
              <w:t>Visas sistēmas lietošanas/apkopes pamācības (elektroniskā formātā)</w:t>
            </w:r>
          </w:p>
        </w:tc>
      </w:tr>
    </w:tbl>
    <w:p w:rsidR="00DA0FEA" w:rsidRPr="00DA0FEA" w:rsidRDefault="00DA0FEA" w:rsidP="0064707F">
      <w:pPr>
        <w:widowControl/>
        <w:suppressAutoHyphens/>
        <w:jc w:val="both"/>
        <w:rPr>
          <w:rFonts w:ascii="Arial" w:hAnsi="Arial" w:cs="Monotype Sort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64707F">
        <w:trPr>
          <w:jc w:val="center"/>
        </w:trPr>
        <w:tc>
          <w:tcPr>
            <w:tcW w:w="2802" w:type="dxa"/>
          </w:tcPr>
          <w:p w:rsidR="00DA0FEA" w:rsidRPr="00DA0FEA" w:rsidRDefault="00DA0FEA" w:rsidP="0064707F">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64707F">
            <w:pPr>
              <w:widowControl/>
              <w:suppressAutoHyphens/>
              <w:ind w:left="-8"/>
              <w:jc w:val="center"/>
              <w:rPr>
                <w:i/>
                <w:sz w:val="18"/>
                <w:szCs w:val="18"/>
                <w:lang w:eastAsia="ar-SA"/>
              </w:rPr>
            </w:pPr>
            <w:r w:rsidRPr="00DA0FEA">
              <w:rPr>
                <w:i/>
                <w:sz w:val="18"/>
                <w:szCs w:val="18"/>
                <w:lang w:eastAsia="ar-SA"/>
              </w:rPr>
              <w:t>2</w:t>
            </w:r>
          </w:p>
        </w:tc>
      </w:tr>
      <w:tr w:rsidR="00DA0FEA" w:rsidRPr="00DA0FEA" w:rsidTr="0064707F">
        <w:trPr>
          <w:jc w:val="center"/>
        </w:trPr>
        <w:tc>
          <w:tcPr>
            <w:tcW w:w="8522" w:type="dxa"/>
            <w:gridSpan w:val="2"/>
          </w:tcPr>
          <w:p w:rsidR="00DA0FEA" w:rsidRPr="00DA0FEA" w:rsidRDefault="00DA0FEA" w:rsidP="0064707F">
            <w:pPr>
              <w:widowControl/>
              <w:suppressAutoHyphens/>
              <w:jc w:val="both"/>
              <w:rPr>
                <w:b/>
                <w:i/>
                <w:lang w:eastAsia="ar-SA"/>
              </w:rPr>
            </w:pPr>
            <w:r w:rsidRPr="00DA0FEA">
              <w:rPr>
                <w:b/>
                <w:i/>
                <w:lang w:eastAsia="ar-SA"/>
              </w:rPr>
              <w:t xml:space="preserve">Piegādē iekļautās papildierīces </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Fosforescences perioda detektors (FPD)</w:t>
            </w:r>
          </w:p>
        </w:tc>
        <w:tc>
          <w:tcPr>
            <w:tcW w:w="5720" w:type="dxa"/>
          </w:tcPr>
          <w:p w:rsidR="00DA0FEA" w:rsidRPr="00DA0FEA" w:rsidRDefault="00DA0FEA" w:rsidP="0064707F">
            <w:pPr>
              <w:widowControl/>
              <w:numPr>
                <w:ilvl w:val="0"/>
                <w:numId w:val="31"/>
              </w:numPr>
              <w:tabs>
                <w:tab w:val="clear" w:pos="720"/>
                <w:tab w:val="num" w:pos="275"/>
              </w:tabs>
              <w:suppressAutoHyphens/>
              <w:autoSpaceDE w:val="0"/>
              <w:autoSpaceDN w:val="0"/>
              <w:adjustRightInd w:val="0"/>
              <w:ind w:left="275" w:hanging="283"/>
              <w:jc w:val="both"/>
              <w:rPr>
                <w:lang w:eastAsia="ar-SA"/>
              </w:rPr>
            </w:pPr>
            <w:r w:rsidRPr="00DA0FEA">
              <w:rPr>
                <w:rFonts w:cs="CalibriUnicode,Italic"/>
                <w:iCs/>
                <w:szCs w:val="18"/>
                <w:lang w:eastAsia="lv-LV"/>
              </w:rPr>
              <w:t xml:space="preserve">Atļauj veikt fosforescences mērījumus laika skalā no </w:t>
            </w:r>
            <w:r w:rsidR="00FD432B">
              <w:rPr>
                <w:rFonts w:cs="CalibriUnicode,Italic"/>
                <w:iCs/>
                <w:szCs w:val="18"/>
                <w:lang w:eastAsia="lv-LV"/>
              </w:rPr>
              <w:t xml:space="preserve">vismaz no </w:t>
            </w:r>
            <w:r w:rsidRPr="00DA0FEA">
              <w:rPr>
                <w:rFonts w:cs="CalibriUnicode,Italic"/>
                <w:iCs/>
                <w:szCs w:val="18"/>
                <w:lang w:eastAsia="lv-LV"/>
              </w:rPr>
              <w:t>&lt;10</w:t>
            </w:r>
            <w:r w:rsidR="00FD432B">
              <w:rPr>
                <w:rFonts w:cs="CalibriUnicode,Italic"/>
                <w:iCs/>
                <w:szCs w:val="18"/>
                <w:lang w:eastAsia="lv-LV"/>
              </w:rPr>
              <w:t xml:space="preserve"> </w:t>
            </w:r>
            <w:r w:rsidRPr="00DA0FEA">
              <w:rPr>
                <w:rFonts w:cs="CalibriUnicode,Italic"/>
                <w:iCs/>
                <w:szCs w:val="18"/>
                <w:lang w:eastAsia="lv-LV"/>
              </w:rPr>
              <w:t>μs līdz 10</w:t>
            </w:r>
            <w:r w:rsidR="00FD432B">
              <w:rPr>
                <w:rFonts w:cs="CalibriUnicode,Italic"/>
                <w:iCs/>
                <w:szCs w:val="18"/>
                <w:lang w:eastAsia="lv-LV"/>
              </w:rPr>
              <w:t xml:space="preserve"> </w:t>
            </w:r>
            <w:r w:rsidRPr="00DA0FEA">
              <w:rPr>
                <w:rFonts w:cs="CalibriUnicode,Italic"/>
                <w:iCs/>
                <w:szCs w:val="18"/>
                <w:lang w:eastAsia="lv-LV"/>
              </w:rPr>
              <w:t>s izmantojot laikā risināto viena fotona skaitīšanas metodi</w:t>
            </w:r>
          </w:p>
          <w:p w:rsidR="00DA0FEA" w:rsidRPr="00DA0FEA" w:rsidRDefault="00DA0FEA" w:rsidP="0064707F">
            <w:pPr>
              <w:widowControl/>
              <w:numPr>
                <w:ilvl w:val="0"/>
                <w:numId w:val="31"/>
              </w:numPr>
              <w:tabs>
                <w:tab w:val="clear" w:pos="720"/>
                <w:tab w:val="num" w:pos="275"/>
              </w:tabs>
              <w:suppressAutoHyphens/>
              <w:ind w:left="275" w:hanging="283"/>
              <w:jc w:val="both"/>
              <w:rPr>
                <w:lang w:eastAsia="ar-SA"/>
              </w:rPr>
            </w:pPr>
            <w:r w:rsidRPr="00DA0FEA">
              <w:rPr>
                <w:lang w:eastAsia="ar-SA"/>
              </w:rPr>
              <w:t xml:space="preserve">Iegādātajam fosforescences perioda detektoram (FPD) jābūt aprīkotam ar papildus pulsācijas gaismas avotu </w:t>
            </w:r>
            <w:r w:rsidRPr="00DA0FEA">
              <w:rPr>
                <w:lang w:eastAsia="ar-SA"/>
              </w:rPr>
              <w:lastRenderedPageBreak/>
              <w:t>(</w:t>
            </w:r>
            <w:r w:rsidR="00FD432B">
              <w:rPr>
                <w:lang w:eastAsia="ar-SA"/>
              </w:rPr>
              <w:t xml:space="preserve">vismaz </w:t>
            </w:r>
            <w:r w:rsidRPr="00DA0FEA">
              <w:rPr>
                <w:lang w:eastAsia="ar-SA"/>
              </w:rPr>
              <w:t>5W ksenona lampa)</w:t>
            </w:r>
          </w:p>
          <w:p w:rsidR="00DA0FEA" w:rsidRPr="00DA0FEA" w:rsidRDefault="00DA0FEA" w:rsidP="00FD432B">
            <w:pPr>
              <w:widowControl/>
              <w:numPr>
                <w:ilvl w:val="0"/>
                <w:numId w:val="31"/>
              </w:numPr>
              <w:tabs>
                <w:tab w:val="clear" w:pos="720"/>
                <w:tab w:val="num" w:pos="275"/>
              </w:tabs>
              <w:suppressAutoHyphens/>
              <w:ind w:left="275" w:hanging="283"/>
              <w:jc w:val="both"/>
              <w:rPr>
                <w:lang w:eastAsia="ar-SA"/>
              </w:rPr>
            </w:pPr>
            <w:r w:rsidRPr="00DA0FEA">
              <w:rPr>
                <w:lang w:eastAsia="ar-SA"/>
              </w:rPr>
              <w:t>Piegādātajam FPD jābūt aprīkotam ar papildus datu uzkrāšanas iekārtu, tādējādi ļaujot iegūt datus</w:t>
            </w:r>
            <w:r w:rsidR="00FD432B">
              <w:rPr>
                <w:lang w:eastAsia="ar-SA"/>
              </w:rPr>
              <w:t xml:space="preserve"> vismaz </w:t>
            </w:r>
            <w:r w:rsidRPr="00DA0FEA">
              <w:rPr>
                <w:lang w:eastAsia="ar-SA"/>
              </w:rPr>
              <w:t xml:space="preserve"> līdz 8000 kanāliem un minimālo staplaiku </w:t>
            </w:r>
            <w:r w:rsidR="00FD432B">
              <w:rPr>
                <w:lang w:eastAsia="ar-SA"/>
              </w:rPr>
              <w:t xml:space="preserve">ne lielāku kā </w:t>
            </w:r>
            <w:r w:rsidRPr="00DA0FEA">
              <w:rPr>
                <w:lang w:eastAsia="ar-SA"/>
              </w:rPr>
              <w:t>10</w:t>
            </w:r>
            <w:r w:rsidR="00FD432B">
              <w:rPr>
                <w:lang w:eastAsia="ar-SA"/>
              </w:rPr>
              <w:t xml:space="preserve"> </w:t>
            </w:r>
            <w:r w:rsidRPr="00DA0FEA">
              <w:rPr>
                <w:lang w:eastAsia="ar-SA"/>
              </w:rPr>
              <w:t>ns</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lastRenderedPageBreak/>
              <w:t>Datu apstrādes sistēma</w:t>
            </w:r>
          </w:p>
        </w:tc>
        <w:tc>
          <w:tcPr>
            <w:tcW w:w="5720" w:type="dxa"/>
          </w:tcPr>
          <w:p w:rsidR="00DA0FEA" w:rsidRPr="00DA0FEA" w:rsidRDefault="00DA0FEA" w:rsidP="00FD432B">
            <w:pPr>
              <w:widowControl/>
              <w:suppressAutoHyphens/>
              <w:jc w:val="both"/>
              <w:rPr>
                <w:lang w:eastAsia="ar-SA"/>
              </w:rPr>
            </w:pPr>
            <w:r w:rsidRPr="00DA0FEA">
              <w:rPr>
                <w:lang w:eastAsia="ar-SA"/>
              </w:rPr>
              <w:t xml:space="preserve">Iekārta jākomplektē ar pilnībā funkcionālu un darbam gatavu darba staciju datu iegūšanai un apstrādei ar </w:t>
            </w:r>
            <w:r w:rsidR="00FD432B">
              <w:rPr>
                <w:lang w:eastAsia="ar-SA"/>
              </w:rPr>
              <w:t xml:space="preserve">vismaz </w:t>
            </w:r>
            <w:r w:rsidRPr="00DA0FEA">
              <w:rPr>
                <w:lang w:eastAsia="ar-SA"/>
              </w:rPr>
              <w:t>22”</w:t>
            </w:r>
            <w:r w:rsidR="00FD432B">
              <w:rPr>
                <w:lang w:eastAsia="ar-SA"/>
              </w:rPr>
              <w:t xml:space="preserve"> (diagonāles garums)</w:t>
            </w:r>
            <w:r w:rsidRPr="00DA0FEA">
              <w:rPr>
                <w:lang w:eastAsia="ar-SA"/>
              </w:rPr>
              <w:t xml:space="preserve"> monitoru un LAN pieslēgumu</w:t>
            </w:r>
          </w:p>
        </w:tc>
      </w:tr>
    </w:tbl>
    <w:p w:rsidR="00DA0FEA" w:rsidRPr="00DA0FEA" w:rsidRDefault="00DA0FEA" w:rsidP="0064707F">
      <w:pPr>
        <w:widowControl/>
        <w:suppressAutoHyphens/>
        <w:jc w:val="both"/>
        <w:rPr>
          <w:rFonts w:ascii="Arial" w:hAnsi="Arial" w:cs="Monotype Sort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A0FEA" w:rsidRPr="00DA0FEA" w:rsidTr="0064707F">
        <w:trPr>
          <w:jc w:val="center"/>
        </w:trPr>
        <w:tc>
          <w:tcPr>
            <w:tcW w:w="8522" w:type="dxa"/>
            <w:gridSpan w:val="2"/>
          </w:tcPr>
          <w:p w:rsidR="00DA0FEA" w:rsidRPr="00DA0FEA" w:rsidRDefault="00DA0FEA" w:rsidP="0064707F">
            <w:pPr>
              <w:widowControl/>
              <w:suppressAutoHyphens/>
              <w:jc w:val="both"/>
              <w:rPr>
                <w:b/>
                <w:i/>
                <w:lang w:eastAsia="ar-SA"/>
              </w:rPr>
            </w:pPr>
            <w:r w:rsidRPr="00DA0FEA">
              <w:rPr>
                <w:b/>
                <w:i/>
                <w:lang w:eastAsia="ar-SA"/>
              </w:rPr>
              <w:t>Citas papildierīces (var netikt pasūtītas, bet cenām jābūt uzrādītām piedāvājumā)</w:t>
            </w:r>
          </w:p>
        </w:tc>
      </w:tr>
      <w:tr w:rsidR="00DA0FEA" w:rsidRPr="00DA0FEA" w:rsidTr="0064707F">
        <w:trPr>
          <w:jc w:val="center"/>
        </w:trPr>
        <w:tc>
          <w:tcPr>
            <w:tcW w:w="4261" w:type="dxa"/>
          </w:tcPr>
          <w:p w:rsidR="00DA0FEA" w:rsidRPr="00DA0FEA" w:rsidRDefault="00DA0FEA" w:rsidP="0064707F">
            <w:pPr>
              <w:widowControl/>
              <w:suppressAutoHyphens/>
              <w:jc w:val="both"/>
              <w:rPr>
                <w:lang w:eastAsia="ar-SA"/>
              </w:rPr>
            </w:pPr>
            <w:r w:rsidRPr="00DA0FEA">
              <w:rPr>
                <w:lang w:eastAsia="ar-SA"/>
              </w:rPr>
              <w:t>Paraugu dzesēšanas iekārta</w:t>
            </w:r>
          </w:p>
        </w:tc>
        <w:tc>
          <w:tcPr>
            <w:tcW w:w="4261" w:type="dxa"/>
          </w:tcPr>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 xml:space="preserve">Spējīga atdzesēt paraugu </w:t>
            </w:r>
            <w:r w:rsidR="00FD432B">
              <w:rPr>
                <w:lang w:eastAsia="ar-SA"/>
              </w:rPr>
              <w:t xml:space="preserve">līdz </w:t>
            </w:r>
            <w:r w:rsidR="00B41082">
              <w:rPr>
                <w:lang w:eastAsia="ar-SA"/>
              </w:rPr>
              <w:t>temperatūrai ne augstākai kā</w:t>
            </w:r>
            <w:r w:rsidR="00FD432B">
              <w:rPr>
                <w:lang w:eastAsia="ar-SA"/>
              </w:rPr>
              <w:t xml:space="preserve"> </w:t>
            </w:r>
            <w:r w:rsidRPr="00DA0FEA">
              <w:rPr>
                <w:lang w:eastAsia="ar-SA"/>
              </w:rPr>
              <w:t>80</w:t>
            </w:r>
            <w:r w:rsidR="00B41082">
              <w:rPr>
                <w:lang w:eastAsia="ar-SA"/>
              </w:rPr>
              <w:t xml:space="preserve"> </w:t>
            </w:r>
            <w:r w:rsidRPr="00DA0FEA">
              <w:rPr>
                <w:lang w:eastAsia="ar-SA"/>
              </w:rPr>
              <w:t>K;</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Dzesēšanas aģents – šķidrais slāpeklis</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Djuāra materiāls – kvarcs;</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Dzesēšanas iekārtai jābūt aprīkotai ar detektora drošības slēdzi;</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Komplektācijā jābūt iekļautiem piemērotiem paraugu turētājiem, kas ļaus paraugus ievietot dzesējošā aģentā</w:t>
            </w:r>
          </w:p>
        </w:tc>
      </w:tr>
      <w:tr w:rsidR="00DA0FEA" w:rsidRPr="00DA0FEA" w:rsidTr="0064707F">
        <w:trPr>
          <w:jc w:val="center"/>
        </w:trPr>
        <w:tc>
          <w:tcPr>
            <w:tcW w:w="4261" w:type="dxa"/>
          </w:tcPr>
          <w:p w:rsidR="00DA0FEA" w:rsidRPr="00DA0FEA" w:rsidRDefault="00DA0FEA" w:rsidP="0064707F">
            <w:pPr>
              <w:widowControl/>
              <w:suppressAutoHyphens/>
              <w:jc w:val="both"/>
              <w:rPr>
                <w:lang w:eastAsia="ar-SA"/>
              </w:rPr>
            </w:pPr>
            <w:r w:rsidRPr="00DA0FEA">
              <w:rPr>
                <w:lang w:eastAsia="ar-SA"/>
              </w:rPr>
              <w:t>Spektra diapazona paplašināšanas komplekts līdz</w:t>
            </w:r>
            <w:r w:rsidR="00B41082">
              <w:rPr>
                <w:lang w:eastAsia="ar-SA"/>
              </w:rPr>
              <w:t xml:space="preserve"> vismaz</w:t>
            </w:r>
            <w:r w:rsidRPr="00DA0FEA">
              <w:rPr>
                <w:lang w:eastAsia="ar-SA"/>
              </w:rPr>
              <w:t xml:space="preserve"> 1010nm</w:t>
            </w:r>
          </w:p>
        </w:tc>
        <w:tc>
          <w:tcPr>
            <w:tcW w:w="4261" w:type="dxa"/>
          </w:tcPr>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jābūt iespējamiem emisijas mērījumiem tuvajā IS diapazonā līdz</w:t>
            </w:r>
            <w:r w:rsidR="00B41082">
              <w:rPr>
                <w:lang w:eastAsia="ar-SA"/>
              </w:rPr>
              <w:t xml:space="preserve"> vismaz</w:t>
            </w:r>
            <w:r w:rsidRPr="00DA0FEA">
              <w:rPr>
                <w:lang w:eastAsia="ar-SA"/>
              </w:rPr>
              <w:t xml:space="preserve"> </w:t>
            </w:r>
            <w:r w:rsidRPr="00DA0FEA">
              <w:rPr>
                <w:rFonts w:cs="CalibriUnicode,Italic"/>
                <w:iCs/>
                <w:szCs w:val="18"/>
                <w:lang w:eastAsia="lv-LV"/>
              </w:rPr>
              <w:t>1010</w:t>
            </w:r>
            <w:r w:rsidR="00B41082">
              <w:rPr>
                <w:rFonts w:cs="CalibriUnicode,Italic"/>
                <w:iCs/>
                <w:szCs w:val="18"/>
                <w:lang w:eastAsia="lv-LV"/>
              </w:rPr>
              <w:t xml:space="preserve"> </w:t>
            </w:r>
            <w:r w:rsidRPr="00DA0FEA">
              <w:rPr>
                <w:rFonts w:cs="CalibriUnicode,Italic"/>
                <w:iCs/>
                <w:szCs w:val="18"/>
                <w:lang w:eastAsia="lv-LV"/>
              </w:rPr>
              <w:t>nm</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Uzstādot paplašināšanas komplektu, iekārta nezaudē standarta emisijas kanālus vai jutību UV/RG apgabalā.</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Instalēto iekārtu var pilnībā kontrolēt ar standarta lietojumprogrammu.</w:t>
            </w:r>
          </w:p>
        </w:tc>
      </w:tr>
    </w:tbl>
    <w:p w:rsidR="0064707F" w:rsidRDefault="0064707F" w:rsidP="0064707F">
      <w:pPr>
        <w:widowControl/>
        <w:suppressAutoHyphens/>
        <w:ind w:left="360"/>
        <w:outlineLvl w:val="0"/>
        <w:rPr>
          <w:rFonts w:cs="Monotype Sorts"/>
          <w:b/>
          <w:szCs w:val="20"/>
          <w:lang w:eastAsia="ar-SA"/>
        </w:rPr>
      </w:pP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REZERVES DAĻAS</w:t>
      </w:r>
    </w:p>
    <w:p w:rsidR="00DA0FEA" w:rsidRPr="00DA0FEA" w:rsidRDefault="00DA0FEA" w:rsidP="0064707F">
      <w:pPr>
        <w:widowControl/>
        <w:suppressAutoHyphens/>
        <w:jc w:val="both"/>
        <w:rPr>
          <w:rFonts w:cs="Monotype Sorts"/>
          <w:szCs w:val="20"/>
          <w:lang w:val="sv-SE" w:eastAsia="sv-SE"/>
        </w:rPr>
      </w:pPr>
      <w:r w:rsidRPr="00DA0FEA">
        <w:rPr>
          <w:rFonts w:cs="Monotype Sorts"/>
          <w:szCs w:val="20"/>
          <w:lang w:val="sv-SE" w:eastAsia="sv-SE"/>
        </w:rPr>
        <w:t>Nav nepieciešamas.</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ATBILSTĪBA STANDARTIEM</w:t>
      </w:r>
    </w:p>
    <w:p w:rsidR="00DA0FEA" w:rsidRPr="00DA0FEA" w:rsidRDefault="00DA0FEA" w:rsidP="0064707F">
      <w:pPr>
        <w:widowControl/>
        <w:suppressAutoHyphens/>
        <w:jc w:val="both"/>
        <w:rPr>
          <w:rFonts w:cs="Monotype Sorts"/>
          <w:szCs w:val="20"/>
          <w:lang w:eastAsia="ar-SA"/>
        </w:rPr>
      </w:pPr>
      <w:r w:rsidRPr="00DA0FEA">
        <w:rPr>
          <w:rFonts w:cs="Monotype Sorts"/>
          <w:szCs w:val="20"/>
          <w:lang w:eastAsia="ar-SA"/>
        </w:rPr>
        <w:t>Piegādāta ierīce atbildīs Eiropas elektriskās sistēmas standartiem. Elektroenerģijas parametri - vienfāzes 220-240 V vai trīsfāzu 380 V , 50 Hz.</w:t>
      </w:r>
    </w:p>
    <w:p w:rsidR="00DA0FEA" w:rsidRPr="00DA0FEA" w:rsidRDefault="00DA0FEA" w:rsidP="0064707F">
      <w:pPr>
        <w:widowControl/>
        <w:suppressAutoHyphens/>
        <w:jc w:val="both"/>
        <w:rPr>
          <w:rFonts w:cs="Monotype Sorts"/>
          <w:szCs w:val="20"/>
          <w:lang w:eastAsia="ar-SA"/>
        </w:rPr>
      </w:pPr>
      <w:r w:rsidRPr="00DA0FEA">
        <w:rPr>
          <w:rFonts w:cs="Monotype Sorts"/>
          <w:szCs w:val="20"/>
          <w:lang w:eastAsia="ar-SA"/>
        </w:rPr>
        <w:t>Iekārtai jāatbilst ES kvalitātes un drošības standartiem.</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PIEVIENOJAMIE DOKUMENTI</w:t>
      </w:r>
    </w:p>
    <w:p w:rsidR="00DA0FEA" w:rsidRPr="00DA0FEA" w:rsidRDefault="00DA0FEA" w:rsidP="0064707F">
      <w:pPr>
        <w:widowControl/>
        <w:suppressAutoHyphens/>
        <w:jc w:val="both"/>
        <w:outlineLvl w:val="0"/>
        <w:rPr>
          <w:rFonts w:cs="Monotype Sorts"/>
          <w:szCs w:val="20"/>
          <w:lang w:eastAsia="ar-SA"/>
        </w:rPr>
      </w:pPr>
      <w:r w:rsidRPr="00DA0FEA">
        <w:rPr>
          <w:rFonts w:cs="Monotype Sorts"/>
          <w:szCs w:val="20"/>
          <w:lang w:eastAsia="ar-SA"/>
        </w:rPr>
        <w:t xml:space="preserve">Detalizēta iekārtas dokumentācija attiecībā uz tās ekspluatāciju un apkopi </w:t>
      </w:r>
      <w:r w:rsidR="00B41082">
        <w:rPr>
          <w:rFonts w:cs="Monotype Sorts"/>
          <w:szCs w:val="20"/>
          <w:lang w:eastAsia="ar-SA"/>
        </w:rPr>
        <w:t xml:space="preserve">latviešu vai </w:t>
      </w:r>
      <w:r w:rsidRPr="00DA0FEA">
        <w:rPr>
          <w:rFonts w:cs="Monotype Sorts"/>
          <w:szCs w:val="20"/>
          <w:lang w:eastAsia="ar-SA"/>
        </w:rPr>
        <w:t>angļu valodā. Gan papīra kopijas, gan elektroniskie formāti tiek pieņemti.</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PESONĀLA APMĀCĪBA</w:t>
      </w:r>
    </w:p>
    <w:p w:rsidR="00DA0FEA" w:rsidRPr="00DA0FEA" w:rsidRDefault="00DA0FEA" w:rsidP="0064707F">
      <w:pPr>
        <w:widowControl/>
        <w:suppressAutoHyphens/>
        <w:outlineLvl w:val="0"/>
        <w:rPr>
          <w:rFonts w:cs="Monotype Sorts"/>
          <w:szCs w:val="20"/>
          <w:lang w:eastAsia="lv-LV"/>
        </w:rPr>
      </w:pPr>
      <w:r w:rsidRPr="00DA0FEA">
        <w:rPr>
          <w:rFonts w:cs="Monotype Sorts"/>
          <w:szCs w:val="20"/>
          <w:lang w:eastAsia="lv-LV"/>
        </w:rPr>
        <w:t xml:space="preserve">Uzstādīšanai un apmācībai lietotāju objektā (līdz diviem operatoriem; ilgums </w:t>
      </w:r>
      <w:r w:rsidR="00B41082">
        <w:rPr>
          <w:rFonts w:cs="Monotype Sorts"/>
          <w:szCs w:val="20"/>
          <w:lang w:eastAsia="lv-LV"/>
        </w:rPr>
        <w:t>– divas</w:t>
      </w:r>
      <w:r w:rsidRPr="00DA0FEA">
        <w:rPr>
          <w:rFonts w:cs="Monotype Sorts"/>
          <w:szCs w:val="20"/>
          <w:lang w:eastAsia="lv-LV"/>
        </w:rPr>
        <w:t xml:space="preserve"> dien</w:t>
      </w:r>
      <w:r w:rsidR="00B41082">
        <w:rPr>
          <w:rFonts w:cs="Monotype Sorts"/>
          <w:szCs w:val="20"/>
          <w:lang w:eastAsia="lv-LV"/>
        </w:rPr>
        <w:t>as</w:t>
      </w:r>
      <w:r w:rsidRPr="00DA0FEA">
        <w:rPr>
          <w:rFonts w:cs="Monotype Sorts"/>
          <w:szCs w:val="20"/>
          <w:lang w:eastAsia="lv-LV"/>
        </w:rPr>
        <w:t>), ko veic apmācīts sistēmu inženieris jābūt iekļautai piedāvājuma cenā.</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PIEGĀDES VIETA</w:t>
      </w:r>
    </w:p>
    <w:p w:rsidR="00DA0FEA" w:rsidRPr="00DA0FEA" w:rsidRDefault="00B41082" w:rsidP="0064707F">
      <w:pPr>
        <w:widowControl/>
        <w:suppressAutoHyphens/>
        <w:jc w:val="both"/>
        <w:rPr>
          <w:rFonts w:cs="Monotype Sorts"/>
          <w:szCs w:val="20"/>
          <w:lang w:eastAsia="sv-SE"/>
        </w:rPr>
      </w:pPr>
      <w:r>
        <w:rPr>
          <w:rFonts w:cs="Monotype Sorts"/>
          <w:szCs w:val="20"/>
          <w:lang w:eastAsia="sv-SE"/>
        </w:rPr>
        <w:t>Iekārta</w:t>
      </w:r>
      <w:r w:rsidR="00DA0FEA" w:rsidRPr="00DA0FEA">
        <w:rPr>
          <w:rFonts w:cs="Monotype Sorts"/>
          <w:szCs w:val="20"/>
          <w:lang w:eastAsia="sv-SE"/>
        </w:rPr>
        <w:t xml:space="preserve"> </w:t>
      </w:r>
      <w:r>
        <w:rPr>
          <w:rFonts w:cs="Monotype Sorts"/>
          <w:szCs w:val="20"/>
          <w:lang w:eastAsia="sv-SE"/>
        </w:rPr>
        <w:t>jā</w:t>
      </w:r>
      <w:r w:rsidR="00DA0FEA" w:rsidRPr="00DA0FEA">
        <w:rPr>
          <w:rFonts w:cs="Monotype Sorts"/>
          <w:szCs w:val="20"/>
          <w:lang w:eastAsia="sv-SE"/>
        </w:rPr>
        <w:t>piegādā Latvijas Organiskās Sintēzes Institūtam, Aizkraukles 21, LV-1006, Rīga, Latvija</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lastRenderedPageBreak/>
        <w:t>PLĀNS UN PIEGĀDES LAIKS</w:t>
      </w:r>
    </w:p>
    <w:p w:rsidR="00DA0FEA" w:rsidRPr="00DA0FEA" w:rsidRDefault="001A0F0B" w:rsidP="0064707F">
      <w:pPr>
        <w:widowControl/>
        <w:suppressAutoHyphens/>
        <w:jc w:val="both"/>
        <w:rPr>
          <w:rFonts w:cs="Monotype Sorts"/>
          <w:szCs w:val="20"/>
          <w:lang w:val="sv-SE" w:eastAsia="sv-SE"/>
        </w:rPr>
      </w:pPr>
      <w:r>
        <w:rPr>
          <w:rFonts w:cs="Monotype Sorts"/>
          <w:szCs w:val="20"/>
          <w:lang w:val="sv-SE" w:eastAsia="sv-SE"/>
        </w:rPr>
        <w:t>Piegādes laiks ir 6</w:t>
      </w:r>
      <w:r w:rsidR="00DA0FEA" w:rsidRPr="00DA0FEA">
        <w:rPr>
          <w:rFonts w:cs="Monotype Sorts"/>
          <w:szCs w:val="20"/>
          <w:lang w:val="sv-SE" w:eastAsia="sv-SE"/>
        </w:rPr>
        <w:t xml:space="preserve"> </w:t>
      </w:r>
      <w:r w:rsidR="0064707F">
        <w:rPr>
          <w:rFonts w:cs="Monotype Sorts"/>
          <w:szCs w:val="20"/>
          <w:lang w:val="sv-SE" w:eastAsia="sv-SE"/>
        </w:rPr>
        <w:t>nedēļas</w:t>
      </w:r>
      <w:r w:rsidR="00DA0FEA" w:rsidRPr="00DA0FEA">
        <w:rPr>
          <w:rFonts w:cs="Monotype Sorts"/>
          <w:szCs w:val="20"/>
          <w:lang w:val="sv-SE" w:eastAsia="sv-SE"/>
        </w:rPr>
        <w:t xml:space="preserve"> kopš </w:t>
      </w:r>
      <w:r w:rsidR="00B41082">
        <w:rPr>
          <w:rFonts w:cs="Monotype Sorts"/>
          <w:szCs w:val="20"/>
          <w:lang w:val="sv-SE" w:eastAsia="sv-SE"/>
        </w:rPr>
        <w:t>līguma</w:t>
      </w:r>
      <w:r w:rsidR="00DA0FEA" w:rsidRPr="00DA0FEA">
        <w:rPr>
          <w:rFonts w:cs="Monotype Sorts"/>
          <w:szCs w:val="20"/>
          <w:lang w:val="sv-SE" w:eastAsia="sv-SE"/>
        </w:rPr>
        <w:t xml:space="preserve"> parakstīšanas.</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IEKĀRTAS INSTALĀCIJA</w:t>
      </w:r>
    </w:p>
    <w:p w:rsidR="00DA0FEA" w:rsidRPr="00DA0FEA" w:rsidRDefault="00DA0FEA" w:rsidP="0064707F">
      <w:pPr>
        <w:widowControl/>
        <w:suppressAutoHyphens/>
        <w:jc w:val="both"/>
        <w:rPr>
          <w:rFonts w:cs="Monotype Sorts"/>
          <w:szCs w:val="20"/>
          <w:lang w:eastAsia="ar-SA"/>
        </w:rPr>
      </w:pPr>
      <w:r w:rsidRPr="00DA0FEA">
        <w:rPr>
          <w:rFonts w:cs="Monotype Sorts"/>
          <w:szCs w:val="20"/>
          <w:lang w:eastAsia="ar-SA"/>
        </w:rPr>
        <w:t xml:space="preserve">Instalācija un veiktspējas pārbaude </w:t>
      </w:r>
      <w:r w:rsidR="00B41082">
        <w:rPr>
          <w:rFonts w:cs="Monotype Sorts"/>
          <w:szCs w:val="20"/>
          <w:lang w:eastAsia="ar-SA"/>
        </w:rPr>
        <w:t>jā</w:t>
      </w:r>
      <w:r w:rsidRPr="00DA0FEA">
        <w:rPr>
          <w:rFonts w:cs="Monotype Sorts"/>
          <w:szCs w:val="20"/>
          <w:lang w:eastAsia="ar-SA"/>
        </w:rPr>
        <w:t>iekļau</w:t>
      </w:r>
      <w:r w:rsidR="00B41082">
        <w:rPr>
          <w:rFonts w:cs="Monotype Sorts"/>
          <w:szCs w:val="20"/>
          <w:lang w:eastAsia="ar-SA"/>
        </w:rPr>
        <w:t>j piedāvājumā</w:t>
      </w:r>
      <w:r w:rsidRPr="00DA0FEA">
        <w:rPr>
          <w:rFonts w:cs="Monotype Sorts"/>
          <w:szCs w:val="20"/>
          <w:lang w:eastAsia="ar-SA"/>
        </w:rPr>
        <w:t>.</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GARANTIJAS</w:t>
      </w:r>
    </w:p>
    <w:p w:rsidR="00DA0FEA" w:rsidRPr="00DA0FEA" w:rsidRDefault="00DA0FEA" w:rsidP="0064707F">
      <w:pPr>
        <w:widowControl/>
        <w:suppressAutoHyphens/>
        <w:jc w:val="both"/>
        <w:rPr>
          <w:rFonts w:cs="Monotype Sorts"/>
          <w:szCs w:val="20"/>
          <w:lang w:val="en-GB" w:eastAsia="sv-SE"/>
        </w:rPr>
      </w:pPr>
      <w:r w:rsidRPr="00DA0FEA">
        <w:rPr>
          <w:rFonts w:cs="Monotype Sorts"/>
          <w:szCs w:val="20"/>
          <w:lang w:eastAsia="sv-SE"/>
        </w:rPr>
        <w:t xml:space="preserve">Minimālais iekārtas garantijas termiņš </w:t>
      </w:r>
      <w:r w:rsidR="00FB7430">
        <w:rPr>
          <w:rFonts w:cs="Monotype Sorts"/>
          <w:szCs w:val="20"/>
          <w:lang w:eastAsia="sv-SE"/>
        </w:rPr>
        <w:t xml:space="preserve">ir </w:t>
      </w:r>
      <w:r w:rsidRPr="00DA0FEA">
        <w:rPr>
          <w:rFonts w:cs="Monotype Sorts"/>
          <w:szCs w:val="20"/>
          <w:lang w:eastAsia="sv-SE"/>
        </w:rPr>
        <w:t xml:space="preserve">24 mēneši no </w:t>
      </w:r>
      <w:r w:rsidR="002D0DE4">
        <w:rPr>
          <w:rFonts w:cs="Monotype Sorts"/>
          <w:szCs w:val="20"/>
          <w:lang w:eastAsia="sv-SE"/>
        </w:rPr>
        <w:t>iekārtas</w:t>
      </w:r>
      <w:r w:rsidRPr="00DA0FEA">
        <w:rPr>
          <w:rFonts w:cs="Monotype Sorts"/>
          <w:szCs w:val="20"/>
          <w:lang w:eastAsia="sv-SE"/>
        </w:rPr>
        <w:t xml:space="preserve"> pieņemšanas </w:t>
      </w:r>
      <w:r w:rsidR="002D0DE4">
        <w:rPr>
          <w:rFonts w:cs="Monotype Sorts"/>
          <w:szCs w:val="20"/>
          <w:lang w:eastAsia="sv-SE"/>
        </w:rPr>
        <w:t>dienas</w:t>
      </w:r>
      <w:r w:rsidRPr="00DA0FEA">
        <w:rPr>
          <w:rFonts w:cs="Monotype Sorts"/>
          <w:szCs w:val="20"/>
          <w:lang w:eastAsia="sv-SE"/>
        </w:rPr>
        <w:t>. Garantijas periodā piegādātājam jāizpilda šādas prasības:</w:t>
      </w:r>
    </w:p>
    <w:p w:rsidR="00DA0FEA" w:rsidRPr="00DA0FEA" w:rsidRDefault="00DA0FEA" w:rsidP="0064707F">
      <w:pPr>
        <w:widowControl/>
        <w:numPr>
          <w:ilvl w:val="0"/>
          <w:numId w:val="27"/>
        </w:numPr>
        <w:suppressAutoHyphens/>
        <w:jc w:val="both"/>
        <w:rPr>
          <w:rFonts w:cs="Monotype Sorts"/>
          <w:szCs w:val="20"/>
          <w:lang w:eastAsia="sv-SE"/>
        </w:rPr>
      </w:pPr>
      <w:r w:rsidRPr="00DA0FEA">
        <w:rPr>
          <w:rFonts w:cs="Monotype Sorts"/>
          <w:szCs w:val="20"/>
          <w:lang w:eastAsia="sv-SE"/>
        </w:rPr>
        <w:t>Garantijas perioda laikā piegādātājs nodrošina garantijas remonta pakalpojumus bez maksas.</w:t>
      </w:r>
    </w:p>
    <w:p w:rsidR="00DA0FEA" w:rsidRPr="00DA0FEA" w:rsidRDefault="00DA0FEA" w:rsidP="0064707F">
      <w:pPr>
        <w:widowControl/>
        <w:numPr>
          <w:ilvl w:val="0"/>
          <w:numId w:val="27"/>
        </w:numPr>
        <w:suppressAutoHyphens/>
        <w:jc w:val="both"/>
        <w:rPr>
          <w:rFonts w:cs="Monotype Sorts"/>
          <w:szCs w:val="20"/>
          <w:lang w:eastAsia="ar-SA"/>
        </w:rPr>
      </w:pPr>
      <w:r w:rsidRPr="00DA0FEA">
        <w:rPr>
          <w:rFonts w:cs="Monotype Sorts"/>
          <w:szCs w:val="20"/>
          <w:lang w:eastAsia="ar-SA"/>
        </w:rPr>
        <w:t>Gadījumā, ja sakarā ar defektu vai sistēmas kļūdu, iekārtu nevar lietot ilgāk par 10 dienām visā garantijas periodā, un, ja piegādātājs ir informēts un defekts nav bijusi lietotāja vaina, tad garantijas laiks tiek pagarināts un pagarinājums ir vienāds ar zaudēto periodu.</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PĒCPĀRDOŠANAS PAKALPOJUMI</w:t>
      </w:r>
    </w:p>
    <w:p w:rsidR="00FB7430" w:rsidRPr="009F1540" w:rsidRDefault="00FB7430" w:rsidP="00FB7430">
      <w:pPr>
        <w:spacing w:before="120" w:after="120"/>
        <w:ind w:firstLine="284"/>
        <w:jc w:val="both"/>
        <w:rPr>
          <w:rFonts w:cs="Monotype Sorts"/>
          <w:szCs w:val="20"/>
          <w:lang w:eastAsia="ar-SA"/>
        </w:rPr>
      </w:pPr>
      <w:r w:rsidRPr="009F1540">
        <w:rPr>
          <w:rFonts w:cs="Monotype Sorts"/>
          <w:szCs w:val="20"/>
          <w:lang w:eastAsia="ar-SA"/>
        </w:rPr>
        <w:t>Garantijas perioda beigās jābūt iespējai noslēgt atsevišķu servisa/apkalpošanas līgumu</w:t>
      </w:r>
      <w:r>
        <w:rPr>
          <w:rFonts w:cs="Monotype Sorts"/>
          <w:szCs w:val="20"/>
          <w:lang w:eastAsia="ar-SA"/>
        </w:rPr>
        <w:t xml:space="preserve"> (</w:t>
      </w:r>
      <w:r w:rsidRPr="00B51F24">
        <w:rPr>
          <w:rFonts w:cs="Monotype Sorts"/>
          <w:szCs w:val="20"/>
          <w:u w:val="single"/>
          <w:lang w:eastAsia="ar-SA"/>
        </w:rPr>
        <w:t>servisa/apkalpošanas līgums nav šī iepirkuma sastāvdaļa</w:t>
      </w:r>
      <w:r>
        <w:rPr>
          <w:rFonts w:cs="Monotype Sorts"/>
          <w:szCs w:val="20"/>
          <w:lang w:eastAsia="ar-SA"/>
        </w:rPr>
        <w:t>)</w:t>
      </w:r>
      <w:r w:rsidRPr="009F1540">
        <w:rPr>
          <w:rFonts w:cs="Monotype Sorts"/>
          <w:szCs w:val="20"/>
          <w:lang w:eastAsia="ar-SA"/>
        </w:rPr>
        <w:t>.</w:t>
      </w:r>
    </w:p>
    <w:p w:rsidR="00FB7430" w:rsidRPr="009F1540" w:rsidRDefault="00FB7430" w:rsidP="00FB7430">
      <w:pPr>
        <w:spacing w:before="120" w:after="120"/>
        <w:ind w:firstLine="284"/>
        <w:jc w:val="both"/>
        <w:rPr>
          <w:rFonts w:cs="Monotype Sorts"/>
          <w:szCs w:val="20"/>
          <w:lang w:eastAsia="sv-SE"/>
        </w:rPr>
      </w:pPr>
      <w:r w:rsidRPr="009F1540">
        <w:rPr>
          <w:rFonts w:cs="Monotype Sorts"/>
          <w:szCs w:val="20"/>
          <w:lang w:eastAsia="sv-SE"/>
        </w:rPr>
        <w:t xml:space="preserve">Tehniskā apkope un citi pēc pārdošanas pakalpojumi tiek uzsākti pēc garantijas perioda beigām tikai, ja ir </w:t>
      </w:r>
      <w:r w:rsidRPr="009F1540">
        <w:rPr>
          <w:rFonts w:cs="Monotype Sorts"/>
          <w:szCs w:val="20"/>
          <w:lang w:eastAsia="ar-SA"/>
        </w:rPr>
        <w:t>noslēgts atsevišķs servisa/apkalpošanas līgums</w:t>
      </w:r>
      <w:r w:rsidRPr="009F1540">
        <w:rPr>
          <w:rFonts w:cs="Monotype Sorts"/>
          <w:szCs w:val="20"/>
          <w:lang w:eastAsia="sv-SE"/>
        </w:rPr>
        <w:t xml:space="preserve"> (garantijas laikā tehniskā apkope ir iekļauta  piegādātāja garantijas saistībās). </w:t>
      </w:r>
    </w:p>
    <w:p w:rsidR="00DA0FEA" w:rsidRPr="00C561A8" w:rsidRDefault="00FB7430" w:rsidP="00FB7430">
      <w:pPr>
        <w:widowControl/>
        <w:rPr>
          <w:b/>
          <w:szCs w:val="20"/>
          <w:lang w:eastAsia="ar-SA"/>
        </w:rPr>
      </w:pPr>
      <w:r>
        <w:rPr>
          <w:rFonts w:cs="Monotype Sorts"/>
          <w:szCs w:val="20"/>
          <w:lang w:eastAsia="sv-SE"/>
        </w:rPr>
        <w:t>Pē</w:t>
      </w:r>
      <w:r w:rsidRPr="009F1540">
        <w:rPr>
          <w:rFonts w:cs="Monotype Sorts"/>
          <w:szCs w:val="20"/>
          <w:lang w:eastAsia="sv-SE"/>
        </w:rPr>
        <w:t>cgarantijas laikā nepieciešama ātra bojāto detaļu nomaiņa, tādēļ ir svarīg</w:t>
      </w:r>
      <w:r w:rsidRPr="009F1540">
        <w:rPr>
          <w:rFonts w:cs="Monotype Sorts"/>
          <w:szCs w:val="20"/>
          <w:lang w:eastAsia="ar-SA"/>
        </w:rPr>
        <w:t xml:space="preserve">a kvalificētu speciālistu ātra un izmaksu efektīva servisa palīdzība pēcgarantijas laikā. Precīzi jānorāda kontakta personas, kur vērsties sistēmas bojājumu gadījumos. Piedāvājumā jānorāda laika ierobežojumus, kas nepieciešami, lai ierastos servisa inženieri vai arī piesūtītu rezerves detaļas pēc tam, kad firmā saņemts telefonisks pieprasījums. Piedāvājumā atsevišķi uzrādīt servisa un citu nepieciešamo pakalpojumu izmaksas, bet </w:t>
      </w:r>
      <w:r w:rsidRPr="009F1540">
        <w:rPr>
          <w:rFonts w:cs="Monotype Sorts"/>
          <w:b/>
          <w:szCs w:val="20"/>
          <w:lang w:eastAsia="ar-SA"/>
        </w:rPr>
        <w:t>tās nav jāiekļauj piedāvājuma cenā.</w:t>
      </w: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6778E7">
      <w:pPr>
        <w:keepNext/>
        <w:widowControl/>
        <w:suppressAutoHyphens/>
        <w:spacing w:line="276" w:lineRule="auto"/>
        <w:jc w:val="center"/>
        <w:outlineLvl w:val="1"/>
        <w:rPr>
          <w:b/>
          <w:sz w:val="28"/>
          <w:szCs w:val="20"/>
          <w:lang w:eastAsia="ar-SA"/>
        </w:rPr>
      </w:pPr>
      <w:bookmarkStart w:id="60" w:name="_Toc425766181"/>
      <w:r w:rsidRPr="00C561A8">
        <w:rPr>
          <w:b/>
          <w:sz w:val="28"/>
          <w:szCs w:val="20"/>
          <w:highlight w:val="yellow"/>
          <w:lang w:eastAsia="ar-SA"/>
        </w:rPr>
        <w:lastRenderedPageBreak/>
        <w:t xml:space="preserve">5. </w:t>
      </w:r>
      <w:r w:rsidRPr="00C561A8">
        <w:rPr>
          <w:b/>
          <w:sz w:val="28"/>
          <w:szCs w:val="28"/>
          <w:highlight w:val="yellow"/>
          <w:lang w:eastAsia="ar-SA"/>
        </w:rPr>
        <w:t>Lote</w:t>
      </w:r>
      <w:bookmarkEnd w:id="60"/>
    </w:p>
    <w:p w:rsidR="00C561A8" w:rsidRPr="00C561A8" w:rsidRDefault="00A929DC" w:rsidP="00C561A8">
      <w:pPr>
        <w:widowControl/>
        <w:suppressAutoHyphens/>
        <w:jc w:val="center"/>
        <w:rPr>
          <w:b/>
          <w:sz w:val="28"/>
          <w:szCs w:val="28"/>
          <w:lang w:eastAsia="ar-SA"/>
        </w:rPr>
      </w:pPr>
      <w:r w:rsidRPr="00A929DC">
        <w:rPr>
          <w:b/>
          <w:sz w:val="28"/>
          <w:szCs w:val="28"/>
          <w:lang w:eastAsia="ar-SA"/>
        </w:rPr>
        <w:t>EPR iekārta</w:t>
      </w:r>
    </w:p>
    <w:p w:rsidR="00C561A8" w:rsidRDefault="00C561A8" w:rsidP="00C561A8">
      <w:pPr>
        <w:widowControl/>
        <w:suppressAutoHyphens/>
        <w:jc w:val="both"/>
        <w:rPr>
          <w:b/>
          <w:szCs w:val="20"/>
          <w:lang w:eastAsia="ar-SA"/>
        </w:rPr>
      </w:pPr>
    </w:p>
    <w:p w:rsidR="006778E7" w:rsidRPr="00C561A8" w:rsidRDefault="006778E7" w:rsidP="00C561A8">
      <w:pPr>
        <w:widowControl/>
        <w:suppressAutoHyphens/>
        <w:jc w:val="both"/>
        <w:rPr>
          <w:b/>
          <w:szCs w:val="20"/>
          <w:lang w:eastAsia="ar-SA"/>
        </w:rPr>
      </w:pPr>
    </w:p>
    <w:p w:rsidR="00C561A8" w:rsidRPr="006778E7" w:rsidRDefault="00C561A8" w:rsidP="00C561A8">
      <w:pPr>
        <w:widowControl/>
        <w:suppressAutoHyphens/>
        <w:jc w:val="center"/>
        <w:rPr>
          <w:b/>
          <w:sz w:val="22"/>
          <w:szCs w:val="22"/>
          <w:lang w:eastAsia="ar-SA"/>
        </w:rPr>
      </w:pPr>
      <w:r w:rsidRPr="006778E7">
        <w:rPr>
          <w:b/>
          <w:sz w:val="22"/>
          <w:szCs w:val="22"/>
          <w:lang w:eastAsia="ar-SA"/>
        </w:rPr>
        <w:t>IEPIRKUMA OBJEKTA TEHNISKĀS PRASĪBAS</w:t>
      </w:r>
    </w:p>
    <w:p w:rsidR="00C561A8" w:rsidRPr="00C561A8" w:rsidRDefault="00C561A8" w:rsidP="00C561A8">
      <w:pPr>
        <w:widowControl/>
        <w:rPr>
          <w:b/>
          <w:szCs w:val="20"/>
          <w:lang w:eastAsia="ar-SA"/>
        </w:rPr>
      </w:pPr>
    </w:p>
    <w:p w:rsidR="00C561A8" w:rsidRDefault="00C561A8" w:rsidP="00C561A8">
      <w:pPr>
        <w:widowControl/>
        <w:rPr>
          <w:b/>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DA0FEA">
        <w:tc>
          <w:tcPr>
            <w:tcW w:w="2802" w:type="dxa"/>
          </w:tcPr>
          <w:p w:rsidR="00DA0FEA" w:rsidRPr="00DA0FEA" w:rsidRDefault="00DA0FEA" w:rsidP="00DA0FEA">
            <w:pPr>
              <w:widowControl/>
              <w:suppressAutoHyphens/>
              <w:jc w:val="center"/>
              <w:rPr>
                <w:b/>
                <w:i/>
                <w:lang w:eastAsia="ar-SA"/>
              </w:rPr>
            </w:pPr>
            <w:r w:rsidRPr="00DA0FEA">
              <w:rPr>
                <w:b/>
                <w:i/>
                <w:lang w:eastAsia="ar-SA"/>
              </w:rPr>
              <w:t>Nosaukums</w:t>
            </w:r>
          </w:p>
        </w:tc>
        <w:tc>
          <w:tcPr>
            <w:tcW w:w="5720" w:type="dxa"/>
          </w:tcPr>
          <w:p w:rsidR="00DA0FEA" w:rsidRPr="00DA0FEA" w:rsidRDefault="00DA0FEA" w:rsidP="00DA0FEA">
            <w:pPr>
              <w:widowControl/>
              <w:suppressAutoHyphens/>
              <w:ind w:left="-8"/>
              <w:jc w:val="center"/>
              <w:rPr>
                <w:b/>
                <w:i/>
                <w:lang w:eastAsia="ar-SA"/>
              </w:rPr>
            </w:pPr>
            <w:r w:rsidRPr="00DA0FEA">
              <w:rPr>
                <w:b/>
                <w:i/>
                <w:lang w:eastAsia="ar-SA"/>
              </w:rPr>
              <w:t>Apraksts</w:t>
            </w:r>
          </w:p>
        </w:tc>
      </w:tr>
      <w:tr w:rsidR="00DA0FEA" w:rsidRPr="00DA0FEA" w:rsidTr="00DA0FEA">
        <w:tc>
          <w:tcPr>
            <w:tcW w:w="2802" w:type="dxa"/>
          </w:tcPr>
          <w:p w:rsidR="00DA0FEA" w:rsidRPr="00DA0FEA" w:rsidRDefault="00DA0FEA" w:rsidP="00DA0FEA">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DA0FEA">
            <w:pPr>
              <w:widowControl/>
              <w:suppressAutoHyphens/>
              <w:ind w:left="-8"/>
              <w:jc w:val="center"/>
              <w:rPr>
                <w:i/>
                <w:sz w:val="18"/>
                <w:szCs w:val="18"/>
                <w:lang w:eastAsia="ar-SA"/>
              </w:rPr>
            </w:pPr>
            <w:r w:rsidRPr="00DA0FEA">
              <w:rPr>
                <w:i/>
                <w:sz w:val="18"/>
                <w:szCs w:val="18"/>
                <w:lang w:eastAsia="ar-SA"/>
              </w:rPr>
              <w:t>2</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Vispārējs apraksts</w:t>
            </w:r>
          </w:p>
        </w:tc>
        <w:tc>
          <w:tcPr>
            <w:tcW w:w="5720" w:type="dxa"/>
          </w:tcPr>
          <w:p w:rsidR="00DA0FEA" w:rsidRDefault="00DA0FEA" w:rsidP="00DA0FEA">
            <w:pPr>
              <w:widowControl/>
              <w:numPr>
                <w:ilvl w:val="0"/>
                <w:numId w:val="26"/>
              </w:numPr>
              <w:tabs>
                <w:tab w:val="clear" w:pos="720"/>
                <w:tab w:val="num" w:pos="275"/>
              </w:tabs>
              <w:suppressAutoHyphens/>
              <w:ind w:left="275" w:hanging="283"/>
              <w:jc w:val="both"/>
              <w:rPr>
                <w:lang w:eastAsia="ar-SA"/>
              </w:rPr>
            </w:pPr>
            <w:r w:rsidRPr="00DA0FEA">
              <w:rPr>
                <w:lang w:eastAsia="ar-SA"/>
              </w:rPr>
              <w:t>mazgabarīta EPR spektrometrs slāpekļa oksīda radikāļu  reģistrācijai un to koncentrācijas noteikšanai</w:t>
            </w:r>
            <w:r w:rsidR="00D73423">
              <w:rPr>
                <w:lang w:eastAsia="ar-SA"/>
              </w:rPr>
              <w:t xml:space="preserve"> škidrā slāpeklī</w:t>
            </w:r>
          </w:p>
          <w:p w:rsidR="00D73423" w:rsidRPr="00DA0FEA" w:rsidRDefault="00D73423" w:rsidP="00DA0FEA">
            <w:pPr>
              <w:widowControl/>
              <w:numPr>
                <w:ilvl w:val="0"/>
                <w:numId w:val="26"/>
              </w:numPr>
              <w:tabs>
                <w:tab w:val="clear" w:pos="720"/>
                <w:tab w:val="num" w:pos="275"/>
              </w:tabs>
              <w:suppressAutoHyphens/>
              <w:ind w:left="275" w:hanging="283"/>
              <w:jc w:val="both"/>
              <w:rPr>
                <w:lang w:eastAsia="ar-SA"/>
              </w:rPr>
            </w:pPr>
            <w:r>
              <w:rPr>
                <w:lang w:eastAsia="ar-SA"/>
              </w:rPr>
              <w:t>s</w:t>
            </w:r>
            <w:r w:rsidRPr="00D73423">
              <w:rPr>
                <w:lang w:eastAsia="ar-SA"/>
              </w:rPr>
              <w:t>pektrometram jābūt aprīkotam tā, lai</w:t>
            </w:r>
            <w:r>
              <w:rPr>
                <w:lang w:eastAsia="ar-SA"/>
              </w:rPr>
              <w:t xml:space="preserve"> gāzes</w:t>
            </w:r>
            <w:r w:rsidRPr="00D73423">
              <w:rPr>
                <w:lang w:eastAsia="ar-SA"/>
              </w:rPr>
              <w:t xml:space="preserve"> burbulīši, kas rodas šķidra</w:t>
            </w:r>
            <w:r>
              <w:rPr>
                <w:lang w:eastAsia="ar-SA"/>
              </w:rPr>
              <w:t>jam</w:t>
            </w:r>
            <w:r w:rsidRPr="00D73423">
              <w:rPr>
                <w:lang w:eastAsia="ar-SA"/>
              </w:rPr>
              <w:t xml:space="preserve"> slāpeklim tvaikojot djuārā, netraucētu spektru reģistrāciju</w:t>
            </w:r>
          </w:p>
          <w:p w:rsidR="00DA0FEA" w:rsidRPr="00DA0FEA" w:rsidRDefault="00DA0FEA" w:rsidP="00DA0FEA">
            <w:pPr>
              <w:widowControl/>
              <w:numPr>
                <w:ilvl w:val="0"/>
                <w:numId w:val="26"/>
              </w:numPr>
              <w:tabs>
                <w:tab w:val="clear" w:pos="720"/>
                <w:tab w:val="num" w:pos="275"/>
              </w:tabs>
              <w:suppressAutoHyphens/>
              <w:ind w:left="275" w:hanging="283"/>
              <w:jc w:val="both"/>
              <w:rPr>
                <w:lang w:eastAsia="ar-SA"/>
              </w:rPr>
            </w:pPr>
            <w:r w:rsidRPr="00DA0FEA">
              <w:rPr>
                <w:lang w:eastAsia="ar-SA"/>
              </w:rPr>
              <w:t>visām spektrometra satāvdaļām ir jābūt integrētām vienā sistēmā</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Mikroviļņu tilts</w:t>
            </w:r>
          </w:p>
        </w:tc>
        <w:tc>
          <w:tcPr>
            <w:tcW w:w="5720" w:type="dxa"/>
          </w:tcPr>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frekvence</w:t>
            </w:r>
            <w:r w:rsidR="00FB7430">
              <w:rPr>
                <w:lang w:eastAsia="ar-SA"/>
              </w:rPr>
              <w:t xml:space="preserve"> vismaz</w:t>
            </w:r>
            <w:r w:rsidRPr="00DA0FEA">
              <w:rPr>
                <w:lang w:eastAsia="ar-SA"/>
              </w:rPr>
              <w:t xml:space="preserve"> 9.3 – 9.55 gigaherci</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 xml:space="preserve">jauda </w:t>
            </w:r>
            <w:r w:rsidR="00FB7430">
              <w:rPr>
                <w:lang w:eastAsia="ar-SA"/>
              </w:rPr>
              <w:t>vismaz</w:t>
            </w:r>
            <w:r w:rsidRPr="00DA0FEA">
              <w:rPr>
                <w:lang w:eastAsia="ar-SA"/>
              </w:rPr>
              <w:t xml:space="preserve"> 100 mikrovati </w:t>
            </w:r>
            <w:r w:rsidR="00FB7430">
              <w:rPr>
                <w:lang w:eastAsia="ar-SA"/>
              </w:rPr>
              <w:t xml:space="preserve">līdz </w:t>
            </w:r>
            <w:r w:rsidRPr="00DA0FEA">
              <w:rPr>
                <w:lang w:eastAsia="ar-SA"/>
              </w:rPr>
              <w:t xml:space="preserve">50 milivati </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 xml:space="preserve">rezonātors taisnstūra TE102 </w:t>
            </w:r>
            <w:r w:rsidR="00FB7430">
              <w:rPr>
                <w:lang w:eastAsia="ar-SA"/>
              </w:rPr>
              <w:t>(vai ekvivalents)</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jutība</w:t>
            </w:r>
            <w:r w:rsidR="00FB7430">
              <w:rPr>
                <w:lang w:eastAsia="ar-SA"/>
              </w:rPr>
              <w:t xml:space="preserve"> ne zemāka kā</w:t>
            </w:r>
            <w:r w:rsidRPr="00DA0FEA">
              <w:rPr>
                <w:lang w:eastAsia="ar-SA"/>
              </w:rPr>
              <w:t xml:space="preserve"> 8x10 </w:t>
            </w:r>
            <w:r w:rsidRPr="00DA0FEA">
              <w:rPr>
                <w:vertAlign w:val="superscript"/>
                <w:lang w:eastAsia="ar-SA"/>
              </w:rPr>
              <w:t xml:space="preserve">9 </w:t>
            </w:r>
            <w:r w:rsidRPr="00DA0FEA">
              <w:rPr>
                <w:lang w:eastAsia="ar-SA"/>
              </w:rPr>
              <w:t>spini/0.1 militeslu</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 xml:space="preserve">patērējamā jauda </w:t>
            </w:r>
            <w:r w:rsidR="00FB7430">
              <w:rPr>
                <w:lang w:eastAsia="ar-SA"/>
              </w:rPr>
              <w:t>–</w:t>
            </w:r>
            <w:r w:rsidRPr="00DA0FEA">
              <w:rPr>
                <w:lang w:eastAsia="ar-SA"/>
              </w:rPr>
              <w:t xml:space="preserve"> </w:t>
            </w:r>
            <w:r w:rsidR="00FB7430">
              <w:rPr>
                <w:lang w:eastAsia="ar-SA"/>
              </w:rPr>
              <w:t xml:space="preserve">ne vairāk kā </w:t>
            </w:r>
            <w:r w:rsidRPr="00DA0FEA">
              <w:rPr>
                <w:lang w:eastAsia="ar-SA"/>
              </w:rPr>
              <w:t>500</w:t>
            </w:r>
            <w:r w:rsidR="00FB7430">
              <w:rPr>
                <w:lang w:eastAsia="ar-SA"/>
              </w:rPr>
              <w:t xml:space="preserve"> </w:t>
            </w:r>
            <w:r w:rsidRPr="00DA0FEA">
              <w:rPr>
                <w:lang w:eastAsia="ar-SA"/>
              </w:rPr>
              <w:t xml:space="preserve">VA </w:t>
            </w:r>
          </w:p>
        </w:tc>
      </w:tr>
      <w:tr w:rsidR="00DA0FEA" w:rsidRPr="00DA0FEA" w:rsidTr="00DA0FEA">
        <w:tc>
          <w:tcPr>
            <w:tcW w:w="2802" w:type="dxa"/>
          </w:tcPr>
          <w:p w:rsidR="00DA0FEA" w:rsidRPr="00DA0FEA" w:rsidRDefault="00DA0FEA" w:rsidP="00DA0FEA">
            <w:pPr>
              <w:widowControl/>
              <w:suppressAutoHyphens/>
              <w:jc w:val="both"/>
              <w:rPr>
                <w:lang w:eastAsia="ar-SA"/>
              </w:rPr>
            </w:pPr>
          </w:p>
        </w:tc>
        <w:tc>
          <w:tcPr>
            <w:tcW w:w="5720" w:type="dxa"/>
          </w:tcPr>
          <w:p w:rsidR="00DA0FEA" w:rsidRPr="00DA0FEA" w:rsidRDefault="00DA0FEA" w:rsidP="00DA0FEA">
            <w:pPr>
              <w:widowControl/>
              <w:suppressAutoHyphens/>
              <w:jc w:val="both"/>
              <w:rPr>
                <w:lang w:eastAsia="ar-SA"/>
              </w:rPr>
            </w:pP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Magnētiskā lauka bloks</w:t>
            </w:r>
          </w:p>
        </w:tc>
        <w:tc>
          <w:tcPr>
            <w:tcW w:w="5720" w:type="dxa"/>
          </w:tcPr>
          <w:p w:rsidR="00DA0FEA" w:rsidRPr="00DA0FEA" w:rsidRDefault="00FB7430" w:rsidP="00DA0FEA">
            <w:pPr>
              <w:widowControl/>
              <w:numPr>
                <w:ilvl w:val="0"/>
                <w:numId w:val="25"/>
              </w:numPr>
              <w:tabs>
                <w:tab w:val="clear" w:pos="720"/>
                <w:tab w:val="num" w:pos="275"/>
              </w:tabs>
              <w:suppressAutoHyphens/>
              <w:ind w:left="275" w:hanging="283"/>
              <w:jc w:val="both"/>
              <w:rPr>
                <w:lang w:eastAsia="ar-SA"/>
              </w:rPr>
            </w:pPr>
            <w:r>
              <w:rPr>
                <w:lang w:eastAsia="ar-SA"/>
              </w:rPr>
              <w:t>magnētiskā lauka modulācija vismaz</w:t>
            </w:r>
            <w:r w:rsidR="00DA0FEA" w:rsidRPr="00DA0FEA">
              <w:rPr>
                <w:lang w:eastAsia="ar-SA"/>
              </w:rPr>
              <w:t xml:space="preserve"> 5 mikroteslas </w:t>
            </w:r>
            <w:r>
              <w:rPr>
                <w:lang w:eastAsia="ar-SA"/>
              </w:rPr>
              <w:t>līdz</w:t>
            </w:r>
            <w:r w:rsidR="00DA0FEA" w:rsidRPr="00DA0FEA">
              <w:rPr>
                <w:lang w:eastAsia="ar-SA"/>
              </w:rPr>
              <w:t xml:space="preserve"> 0,7 militeslas </w:t>
            </w:r>
          </w:p>
          <w:p w:rsidR="00DA0FEA" w:rsidRPr="00DA0FEA" w:rsidRDefault="00FB7430" w:rsidP="00DA0FEA">
            <w:pPr>
              <w:widowControl/>
              <w:numPr>
                <w:ilvl w:val="0"/>
                <w:numId w:val="25"/>
              </w:numPr>
              <w:tabs>
                <w:tab w:val="clear" w:pos="720"/>
                <w:tab w:val="num" w:pos="275"/>
              </w:tabs>
              <w:suppressAutoHyphens/>
              <w:ind w:left="275" w:hanging="283"/>
              <w:jc w:val="both"/>
              <w:rPr>
                <w:lang w:eastAsia="ar-SA"/>
              </w:rPr>
            </w:pPr>
            <w:r>
              <w:rPr>
                <w:lang w:eastAsia="ar-SA"/>
              </w:rPr>
              <w:t>modulācijas frekvence vismaz</w:t>
            </w:r>
            <w:r w:rsidR="00DA0FEA" w:rsidRPr="00DA0FEA">
              <w:rPr>
                <w:lang w:eastAsia="ar-SA"/>
              </w:rPr>
              <w:t xml:space="preserve"> 100 kiloherci </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magnētiskā lauka diapazons</w:t>
            </w:r>
            <w:r w:rsidR="00FB7430">
              <w:rPr>
                <w:lang w:eastAsia="ar-SA"/>
              </w:rPr>
              <w:t xml:space="preserve"> vismaz</w:t>
            </w:r>
            <w:r w:rsidRPr="00DA0FEA">
              <w:rPr>
                <w:lang w:eastAsia="ar-SA"/>
              </w:rPr>
              <w:t xml:space="preserve"> 50 </w:t>
            </w:r>
            <w:r w:rsidR="00FB7430">
              <w:rPr>
                <w:lang w:eastAsia="ar-SA"/>
              </w:rPr>
              <w:t>līdz</w:t>
            </w:r>
            <w:r w:rsidRPr="00DA0FEA">
              <w:rPr>
                <w:lang w:eastAsia="ar-SA"/>
              </w:rPr>
              <w:t xml:space="preserve"> 450 militeslas </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izvērses diapazons</w:t>
            </w:r>
            <w:r w:rsidR="00FB7430">
              <w:rPr>
                <w:lang w:eastAsia="ar-SA"/>
              </w:rPr>
              <w:t xml:space="preserve"> vismaz </w:t>
            </w:r>
            <w:r w:rsidRPr="00DA0FEA">
              <w:rPr>
                <w:lang w:eastAsia="ar-SA"/>
              </w:rPr>
              <w:t xml:space="preserve">0 </w:t>
            </w:r>
            <w:r w:rsidR="00FB7430">
              <w:rPr>
                <w:lang w:eastAsia="ar-SA"/>
              </w:rPr>
              <w:t>līdz</w:t>
            </w:r>
            <w:r w:rsidRPr="00DA0FEA">
              <w:rPr>
                <w:lang w:eastAsia="ar-SA"/>
              </w:rPr>
              <w:t xml:space="preserve"> 400 militeslas</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lauka stabilitāte</w:t>
            </w:r>
            <w:r w:rsidR="00FB7430">
              <w:rPr>
                <w:lang w:eastAsia="ar-SA"/>
              </w:rPr>
              <w:t xml:space="preserve"> ne sliktāka kā</w:t>
            </w:r>
            <w:r w:rsidRPr="00DA0FEA">
              <w:rPr>
                <w:lang w:eastAsia="ar-SA"/>
              </w:rPr>
              <w:t xml:space="preserve"> 1,5 mikroteslas/ minūtē vai 15 mikroteslas/ stundā</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lauka homogenitāte </w:t>
            </w:r>
            <w:r w:rsidR="00FB7430">
              <w:rPr>
                <w:lang w:eastAsia="ar-SA"/>
              </w:rPr>
              <w:t xml:space="preserve">ne sliktāka kā </w:t>
            </w:r>
            <w:r w:rsidRPr="00DA0FEA">
              <w:rPr>
                <w:rFonts w:ascii="OpenSymbol" w:hAnsi="OpenSymbol"/>
                <w:lang w:eastAsia="ar-SA"/>
              </w:rPr>
              <w:t>±</w:t>
            </w:r>
            <w:r w:rsidRPr="00DA0FEA">
              <w:rPr>
                <w:lang w:eastAsia="ar-SA"/>
              </w:rPr>
              <w:t xml:space="preserve"> 5 mikroteslas parauga iekšienē</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spektra pieraksta laika diapazons </w:t>
            </w:r>
            <w:r w:rsidR="00FB7430">
              <w:rPr>
                <w:lang w:eastAsia="ar-SA"/>
              </w:rPr>
              <w:t xml:space="preserve">vismaz </w:t>
            </w:r>
            <w:r w:rsidRPr="00DA0FEA">
              <w:rPr>
                <w:lang w:eastAsia="ar-SA"/>
              </w:rPr>
              <w:t>12 sek</w:t>
            </w:r>
            <w:r w:rsidR="00FB7430">
              <w:rPr>
                <w:lang w:eastAsia="ar-SA"/>
              </w:rPr>
              <w:t>undes līdz</w:t>
            </w:r>
            <w:r w:rsidRPr="00DA0FEA">
              <w:rPr>
                <w:lang w:eastAsia="ar-SA"/>
              </w:rPr>
              <w:t xml:space="preserve"> 34 minūtes</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dzesēšana – gaiss </w:t>
            </w:r>
            <w:r w:rsidR="00FB7430">
              <w:rPr>
                <w:lang w:eastAsia="ar-SA"/>
              </w:rPr>
              <w:t>(vai ekvivalents risinājums)</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Šķidrā slāpekļa djuārs</w:t>
            </w:r>
          </w:p>
        </w:tc>
        <w:tc>
          <w:tcPr>
            <w:tcW w:w="5720" w:type="dxa"/>
          </w:tcPr>
          <w:p w:rsidR="00DA0FEA" w:rsidRPr="00DA0FEA" w:rsidRDefault="00DA0FEA" w:rsidP="00DA0FEA">
            <w:pPr>
              <w:widowControl/>
              <w:suppressAutoHyphens/>
              <w:jc w:val="both"/>
              <w:rPr>
                <w:lang w:eastAsia="ar-SA"/>
              </w:rPr>
            </w:pPr>
            <w:r w:rsidRPr="00DA0FEA">
              <w:rPr>
                <w:lang w:eastAsia="ar-SA"/>
              </w:rPr>
              <w:t>Pirkstveida djuārs ar pietiekamu vakuumu starp sieniņām šķidrā slāpekļa temperatūras noturēšanai</w:t>
            </w:r>
            <w:r w:rsidR="00FB7430">
              <w:rPr>
                <w:lang w:eastAsia="ar-SA"/>
              </w:rPr>
              <w:t xml:space="preserve"> (vai ekvivalents risinājums)</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Djuāra turētājs</w:t>
            </w:r>
          </w:p>
        </w:tc>
        <w:tc>
          <w:tcPr>
            <w:tcW w:w="5720" w:type="dxa"/>
          </w:tcPr>
          <w:p w:rsidR="00DA0FEA" w:rsidRPr="00DA0FEA" w:rsidRDefault="00DA0FEA" w:rsidP="00DA0FEA">
            <w:pPr>
              <w:widowControl/>
              <w:suppressAutoHyphens/>
              <w:jc w:val="both"/>
              <w:rPr>
                <w:lang w:eastAsia="ar-SA"/>
              </w:rPr>
            </w:pPr>
            <w:r w:rsidRPr="00DA0FEA">
              <w:rPr>
                <w:lang w:eastAsia="ar-SA"/>
              </w:rPr>
              <w:t>Rezonātorā ievietojams regulējams djuāra turētājs</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Izmēri</w:t>
            </w:r>
          </w:p>
        </w:tc>
        <w:tc>
          <w:tcPr>
            <w:tcW w:w="5720" w:type="dxa"/>
          </w:tcPr>
          <w:p w:rsidR="00DA0FEA" w:rsidRPr="00DA0FEA" w:rsidRDefault="00DA0FEA" w:rsidP="00DA0FEA">
            <w:pPr>
              <w:widowControl/>
              <w:suppressAutoHyphens/>
              <w:jc w:val="both"/>
              <w:rPr>
                <w:lang w:eastAsia="ar-SA"/>
              </w:rPr>
            </w:pPr>
            <w:r w:rsidRPr="00DA0FEA">
              <w:rPr>
                <w:rFonts w:cs="CalibriUnicode"/>
                <w:szCs w:val="18"/>
                <w:lang w:eastAsia="lv-LV"/>
              </w:rPr>
              <w:t>Nepārsniedz 550</w:t>
            </w:r>
            <w:r w:rsidRPr="00DA0FEA">
              <w:rPr>
                <w:rFonts w:cs="CalibriUnicode"/>
                <w:szCs w:val="18"/>
                <w:lang w:eastAsia="lv-LV"/>
              </w:rPr>
              <w:sym w:font="Symbol" w:char="F0B4"/>
            </w:r>
            <w:r w:rsidRPr="00DA0FEA">
              <w:rPr>
                <w:rFonts w:cs="CalibriUnicode"/>
                <w:szCs w:val="18"/>
                <w:lang w:eastAsia="lv-LV"/>
              </w:rPr>
              <w:t>400</w:t>
            </w:r>
            <w:r w:rsidRPr="00DA0FEA">
              <w:rPr>
                <w:rFonts w:cs="CalibriUnicode"/>
                <w:szCs w:val="18"/>
                <w:lang w:eastAsia="lv-LV"/>
              </w:rPr>
              <w:sym w:font="Symbol" w:char="F0B4"/>
            </w:r>
            <w:r w:rsidRPr="00DA0FEA">
              <w:rPr>
                <w:rFonts w:cs="CalibriUnicode"/>
                <w:szCs w:val="18"/>
                <w:lang w:eastAsia="lv-LV"/>
              </w:rPr>
              <w:t>300 mm</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Svars</w:t>
            </w:r>
          </w:p>
        </w:tc>
        <w:tc>
          <w:tcPr>
            <w:tcW w:w="5720" w:type="dxa"/>
          </w:tcPr>
          <w:p w:rsidR="00DA0FEA" w:rsidRPr="00DA0FEA" w:rsidRDefault="00DA0FEA" w:rsidP="00DA0FEA">
            <w:pPr>
              <w:widowControl/>
              <w:suppressAutoHyphens/>
              <w:jc w:val="both"/>
              <w:rPr>
                <w:lang w:eastAsia="ar-SA"/>
              </w:rPr>
            </w:pPr>
            <w:r w:rsidRPr="00DA0FEA">
              <w:rPr>
                <w:lang w:eastAsia="ar-SA"/>
              </w:rPr>
              <w:t>Nepārsniedz 60 kg.</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Lietojumprogramma</w:t>
            </w:r>
          </w:p>
        </w:tc>
        <w:tc>
          <w:tcPr>
            <w:tcW w:w="5720" w:type="dxa"/>
          </w:tcPr>
          <w:p w:rsidR="00DA0FEA" w:rsidRPr="00DA0FEA" w:rsidRDefault="00DA0FEA" w:rsidP="00EB12CD">
            <w:pPr>
              <w:widowControl/>
              <w:suppressAutoHyphens/>
              <w:jc w:val="both"/>
              <w:rPr>
                <w:lang w:eastAsia="ar-SA"/>
              </w:rPr>
            </w:pPr>
            <w:r w:rsidRPr="00DA0FEA">
              <w:rPr>
                <w:lang w:eastAsia="ar-SA"/>
              </w:rPr>
              <w:t xml:space="preserve">Visaptveroša spektrometra lietojumprogramma </w:t>
            </w:r>
            <w:r w:rsidR="00EB12CD">
              <w:rPr>
                <w:lang w:eastAsia="ar-SA"/>
              </w:rPr>
              <w:t>o</w:t>
            </w:r>
            <w:r w:rsidRPr="00DA0FEA">
              <w:rPr>
                <w:lang w:eastAsia="ar-SA"/>
              </w:rPr>
              <w:t>perētājsistēmai</w:t>
            </w:r>
            <w:r w:rsidR="00EB12CD">
              <w:rPr>
                <w:lang w:eastAsia="ar-SA"/>
              </w:rPr>
              <w:t xml:space="preserve"> ar grafisku lietotaja saskarnes vidi</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Lietojumprogrammas funkcionalitāte</w:t>
            </w:r>
          </w:p>
        </w:tc>
        <w:tc>
          <w:tcPr>
            <w:tcW w:w="5720" w:type="dxa"/>
          </w:tcPr>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 xml:space="preserve">pilnīga spektrometra sastāvdaļu un funkciju kontrole </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spektrālo un kinētisko datu iegūšana;</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automātiska vai manuāla spektru apstrādāšana;</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 xml:space="preserve">datu apstrādes iespējas (iekļaujot vismaz: normalizāciju, salīdzināšanu, saskaitīšanu, </w:t>
            </w:r>
            <w:r w:rsidRPr="00DA0FEA">
              <w:rPr>
                <w:lang w:eastAsia="ar-SA"/>
              </w:rPr>
              <w:lastRenderedPageBreak/>
              <w:t>integrēšanu, diferencēšanu, nogludināšanu u.c.);</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Failu importa/eksporta iespējas</w:t>
            </w:r>
          </w:p>
        </w:tc>
      </w:tr>
    </w:tbl>
    <w:p w:rsidR="00DA0FEA" w:rsidRPr="00DA0FEA" w:rsidRDefault="00DA0FEA" w:rsidP="00DA0FEA">
      <w:pPr>
        <w:widowControl/>
        <w:suppressAutoHyphens/>
        <w:jc w:val="both"/>
        <w:rPr>
          <w:rFonts w:ascii="Arial" w:hAnsi="Arial" w:cs="Monotype Sort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DA0FEA">
        <w:tc>
          <w:tcPr>
            <w:tcW w:w="2802" w:type="dxa"/>
          </w:tcPr>
          <w:p w:rsidR="00DA0FEA" w:rsidRPr="00DA0FEA" w:rsidRDefault="00DA0FEA" w:rsidP="00DA0FEA">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DA0FEA">
            <w:pPr>
              <w:widowControl/>
              <w:suppressAutoHyphens/>
              <w:ind w:left="-8"/>
              <w:jc w:val="center"/>
              <w:rPr>
                <w:i/>
                <w:sz w:val="18"/>
                <w:szCs w:val="18"/>
                <w:lang w:eastAsia="ar-SA"/>
              </w:rPr>
            </w:pPr>
            <w:r w:rsidRPr="00DA0FEA">
              <w:rPr>
                <w:i/>
                <w:sz w:val="18"/>
                <w:szCs w:val="18"/>
                <w:lang w:eastAsia="ar-SA"/>
              </w:rPr>
              <w:t>2</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Instalācija</w:t>
            </w:r>
          </w:p>
        </w:tc>
        <w:tc>
          <w:tcPr>
            <w:tcW w:w="5720" w:type="dxa"/>
          </w:tcPr>
          <w:p w:rsidR="00DA0FEA" w:rsidRPr="00DA0FEA" w:rsidRDefault="00DA0FEA" w:rsidP="00DA0FEA">
            <w:pPr>
              <w:widowControl/>
              <w:suppressAutoHyphens/>
              <w:jc w:val="both"/>
              <w:rPr>
                <w:lang w:eastAsia="ar-SA"/>
              </w:rPr>
            </w:pPr>
            <w:r w:rsidRPr="00DA0FEA">
              <w:rPr>
                <w:lang w:eastAsia="ar-SA"/>
              </w:rPr>
              <w:t>Instalācijai un personāla apmācībai OSI telpās</w:t>
            </w:r>
            <w:r w:rsidR="002D0DE4">
              <w:rPr>
                <w:lang w:eastAsia="ar-SA"/>
              </w:rPr>
              <w:t xml:space="preserve"> (vismaz 2 dienas)</w:t>
            </w:r>
            <w:r w:rsidRPr="00DA0FEA">
              <w:rPr>
                <w:lang w:eastAsia="ar-SA"/>
              </w:rPr>
              <w:t xml:space="preserve"> jābūt iekļautai cenā</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Dokumenti</w:t>
            </w:r>
          </w:p>
        </w:tc>
        <w:tc>
          <w:tcPr>
            <w:tcW w:w="5720" w:type="dxa"/>
          </w:tcPr>
          <w:p w:rsidR="00DA0FEA" w:rsidRPr="00DA0FEA" w:rsidRDefault="00DA0FEA" w:rsidP="00DA0FEA">
            <w:pPr>
              <w:widowControl/>
              <w:suppressAutoHyphens/>
              <w:jc w:val="both"/>
              <w:rPr>
                <w:lang w:eastAsia="ar-SA"/>
              </w:rPr>
            </w:pPr>
            <w:r w:rsidRPr="00DA0FEA">
              <w:rPr>
                <w:lang w:eastAsia="ar-SA"/>
              </w:rPr>
              <w:t>Visas sistēmas lietošanas/apkopes pamācības (elektroniskā formātā)</w:t>
            </w:r>
          </w:p>
        </w:tc>
      </w:tr>
      <w:tr w:rsidR="00DA0FEA" w:rsidRPr="00DA0FEA" w:rsidTr="00DA0FEA">
        <w:tc>
          <w:tcPr>
            <w:tcW w:w="8522" w:type="dxa"/>
            <w:gridSpan w:val="2"/>
          </w:tcPr>
          <w:p w:rsidR="00DA0FEA" w:rsidRPr="00DA0FEA" w:rsidRDefault="00DA0FEA" w:rsidP="00DA0FEA">
            <w:pPr>
              <w:widowControl/>
              <w:suppressAutoHyphens/>
              <w:jc w:val="both"/>
              <w:rPr>
                <w:b/>
                <w:i/>
                <w:lang w:eastAsia="ar-SA"/>
              </w:rPr>
            </w:pPr>
            <w:r w:rsidRPr="00DA0FEA">
              <w:rPr>
                <w:b/>
                <w:i/>
                <w:lang w:eastAsia="ar-SA"/>
              </w:rPr>
              <w:t xml:space="preserve">Piegādē iekļautās papildierīces </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Datu apstrādes sistēma</w:t>
            </w:r>
          </w:p>
        </w:tc>
        <w:tc>
          <w:tcPr>
            <w:tcW w:w="5720" w:type="dxa"/>
          </w:tcPr>
          <w:p w:rsidR="00DA0FEA" w:rsidRPr="00DA0FEA" w:rsidRDefault="00DA0FEA" w:rsidP="00DA0FEA">
            <w:pPr>
              <w:widowControl/>
              <w:suppressAutoHyphens/>
              <w:jc w:val="both"/>
              <w:rPr>
                <w:lang w:eastAsia="ar-SA"/>
              </w:rPr>
            </w:pPr>
            <w:r w:rsidRPr="00DA0FEA">
              <w:rPr>
                <w:lang w:eastAsia="ar-SA"/>
              </w:rPr>
              <w:t xml:space="preserve">Iekārta jākomplektē ar pilnībā funkcionālu un darbam gatavu darba staciju </w:t>
            </w:r>
            <w:r w:rsidR="002D0DE4">
              <w:rPr>
                <w:lang w:eastAsia="ar-SA"/>
              </w:rPr>
              <w:t xml:space="preserve">datu iegūšanai un apstrādei ar vismaz </w:t>
            </w:r>
            <w:r w:rsidRPr="00DA0FEA">
              <w:rPr>
                <w:lang w:eastAsia="ar-SA"/>
              </w:rPr>
              <w:t>22”</w:t>
            </w:r>
            <w:r w:rsidR="002D0DE4">
              <w:rPr>
                <w:lang w:eastAsia="ar-SA"/>
              </w:rPr>
              <w:t xml:space="preserve"> (diagonāles garums)</w:t>
            </w:r>
            <w:r w:rsidRPr="00DA0FEA">
              <w:rPr>
                <w:lang w:eastAsia="ar-SA"/>
              </w:rPr>
              <w:t xml:space="preserve"> monitoru un LAN pieslēgumu</w:t>
            </w:r>
          </w:p>
        </w:tc>
      </w:tr>
    </w:tbl>
    <w:p w:rsidR="00DA0FEA" w:rsidRDefault="00DA0FEA" w:rsidP="00DA0FEA">
      <w:pPr>
        <w:widowControl/>
        <w:suppressAutoHyphens/>
        <w:ind w:left="360"/>
        <w:outlineLvl w:val="0"/>
        <w:rPr>
          <w:rFonts w:cs="Monotype Sorts"/>
          <w:b/>
          <w:szCs w:val="20"/>
          <w:lang w:eastAsia="ar-SA"/>
        </w:rPr>
      </w:pP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REZERVES DAĻAS</w:t>
      </w:r>
    </w:p>
    <w:p w:rsidR="00DA0FEA" w:rsidRPr="00DA0FEA" w:rsidRDefault="00DA0FEA" w:rsidP="00DA0FEA">
      <w:pPr>
        <w:widowControl/>
        <w:suppressAutoHyphens/>
        <w:jc w:val="both"/>
        <w:rPr>
          <w:rFonts w:cs="Monotype Sorts"/>
          <w:szCs w:val="20"/>
          <w:lang w:val="sv-SE" w:eastAsia="sv-SE"/>
        </w:rPr>
      </w:pPr>
      <w:r w:rsidRPr="00DA0FEA">
        <w:rPr>
          <w:rFonts w:cs="Monotype Sorts"/>
          <w:szCs w:val="20"/>
          <w:lang w:val="sv-SE" w:eastAsia="sv-SE"/>
        </w:rPr>
        <w:t>Nav nepieciešamas.</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ATBILSTĪBA STANDARTIEM</w:t>
      </w:r>
    </w:p>
    <w:p w:rsidR="00DA0FEA" w:rsidRPr="00DA0FEA" w:rsidRDefault="00DA0FEA" w:rsidP="00DA0FEA">
      <w:pPr>
        <w:widowControl/>
        <w:suppressAutoHyphens/>
        <w:jc w:val="both"/>
        <w:rPr>
          <w:rFonts w:cs="Monotype Sorts"/>
          <w:szCs w:val="20"/>
          <w:lang w:eastAsia="ar-SA"/>
        </w:rPr>
      </w:pPr>
      <w:r w:rsidRPr="00DA0FEA">
        <w:rPr>
          <w:rFonts w:cs="Monotype Sorts"/>
          <w:szCs w:val="20"/>
          <w:lang w:eastAsia="ar-SA"/>
        </w:rPr>
        <w:t>Piegādāta ierīce atbildīs Eiropas elektriskās sistēmas standartiem. Elektroenerģijas parametri - vienfāzes 220-240 V vai trīsfāzu 380 V , 50 Hz.</w:t>
      </w:r>
    </w:p>
    <w:p w:rsidR="00DA0FEA" w:rsidRPr="00DA0FEA" w:rsidRDefault="00DA0FEA" w:rsidP="00DA0FEA">
      <w:pPr>
        <w:widowControl/>
        <w:suppressAutoHyphens/>
        <w:jc w:val="both"/>
        <w:rPr>
          <w:rFonts w:cs="Monotype Sorts"/>
          <w:szCs w:val="20"/>
          <w:lang w:eastAsia="ar-SA"/>
        </w:rPr>
      </w:pPr>
      <w:r w:rsidRPr="00DA0FEA">
        <w:rPr>
          <w:rFonts w:cs="Monotype Sorts"/>
          <w:szCs w:val="20"/>
          <w:lang w:eastAsia="ar-SA"/>
        </w:rPr>
        <w:t>Iekārtai jāatbilst ES kvalitātes un drošības standartiem.</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PIEVIENOJAMIE DOKUMENTI</w:t>
      </w:r>
    </w:p>
    <w:p w:rsidR="00DA0FEA" w:rsidRPr="00DA0FEA" w:rsidRDefault="00DA0FEA" w:rsidP="00DA0FEA">
      <w:pPr>
        <w:widowControl/>
        <w:suppressAutoHyphens/>
        <w:jc w:val="both"/>
        <w:outlineLvl w:val="0"/>
        <w:rPr>
          <w:rFonts w:cs="Monotype Sorts"/>
          <w:szCs w:val="20"/>
          <w:lang w:eastAsia="ar-SA"/>
        </w:rPr>
      </w:pPr>
      <w:r w:rsidRPr="00DA0FEA">
        <w:rPr>
          <w:rFonts w:cs="Monotype Sorts"/>
          <w:szCs w:val="20"/>
          <w:lang w:eastAsia="ar-SA"/>
        </w:rPr>
        <w:t xml:space="preserve">Detalizēta iekārtas dokumentācija attiecībā uz tās ekspluatāciju un apkopi </w:t>
      </w:r>
      <w:r w:rsidR="002D0DE4">
        <w:rPr>
          <w:rFonts w:cs="Monotype Sorts"/>
          <w:szCs w:val="20"/>
          <w:lang w:eastAsia="ar-SA"/>
        </w:rPr>
        <w:t xml:space="preserve">latviešu vai </w:t>
      </w:r>
      <w:r w:rsidRPr="00DA0FEA">
        <w:rPr>
          <w:rFonts w:cs="Monotype Sorts"/>
          <w:szCs w:val="20"/>
          <w:lang w:eastAsia="ar-SA"/>
        </w:rPr>
        <w:t>angļu valodā. Gan papīra kopijas, gan elektroniskie formāti tiek pieņemti.</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PESONĀLA APMĀCĪBA</w:t>
      </w:r>
    </w:p>
    <w:p w:rsidR="00DA0FEA" w:rsidRPr="00DA0FEA" w:rsidRDefault="00DA0FEA" w:rsidP="00DA0FEA">
      <w:pPr>
        <w:widowControl/>
        <w:suppressAutoHyphens/>
        <w:outlineLvl w:val="0"/>
        <w:rPr>
          <w:rFonts w:cs="Monotype Sorts"/>
          <w:szCs w:val="20"/>
          <w:lang w:eastAsia="lv-LV"/>
        </w:rPr>
      </w:pPr>
      <w:r w:rsidRPr="00DA0FEA">
        <w:rPr>
          <w:rFonts w:cs="Monotype Sorts"/>
          <w:szCs w:val="20"/>
          <w:lang w:eastAsia="lv-LV"/>
        </w:rPr>
        <w:t>Uzstādīšanai un apmācībai lietotāju objektā (līdz diviem operatoriem; ilgums - div</w:t>
      </w:r>
      <w:r w:rsidR="002D0DE4">
        <w:rPr>
          <w:rFonts w:cs="Monotype Sorts"/>
          <w:szCs w:val="20"/>
          <w:lang w:eastAsia="lv-LV"/>
        </w:rPr>
        <w:t>as</w:t>
      </w:r>
      <w:r w:rsidRPr="00DA0FEA">
        <w:rPr>
          <w:rFonts w:cs="Monotype Sorts"/>
          <w:szCs w:val="20"/>
          <w:lang w:eastAsia="lv-LV"/>
        </w:rPr>
        <w:t xml:space="preserve"> dien</w:t>
      </w:r>
      <w:r w:rsidR="002D0DE4">
        <w:rPr>
          <w:rFonts w:cs="Monotype Sorts"/>
          <w:szCs w:val="20"/>
          <w:lang w:eastAsia="lv-LV"/>
        </w:rPr>
        <w:t>as</w:t>
      </w:r>
      <w:r w:rsidRPr="00DA0FEA">
        <w:rPr>
          <w:rFonts w:cs="Monotype Sorts"/>
          <w:szCs w:val="20"/>
          <w:lang w:eastAsia="lv-LV"/>
        </w:rPr>
        <w:t>), ko veic apmācīts sistēmu inženieris jābūt iekļautai piedāvājuma cenā.</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PIEGĀDES VIETA</w:t>
      </w:r>
    </w:p>
    <w:p w:rsidR="00DA0FEA" w:rsidRPr="00DA0FEA" w:rsidRDefault="00DA0FEA" w:rsidP="00DA0FEA">
      <w:pPr>
        <w:widowControl/>
        <w:suppressAutoHyphens/>
        <w:jc w:val="both"/>
        <w:rPr>
          <w:rFonts w:cs="Monotype Sorts"/>
          <w:szCs w:val="20"/>
          <w:lang w:eastAsia="sv-SE"/>
        </w:rPr>
      </w:pPr>
      <w:r w:rsidRPr="00DA0FEA">
        <w:rPr>
          <w:rFonts w:cs="Monotype Sorts"/>
          <w:szCs w:val="20"/>
          <w:lang w:eastAsia="sv-SE"/>
        </w:rPr>
        <w:t xml:space="preserve">Iekārtu </w:t>
      </w:r>
      <w:r w:rsidR="002D0DE4">
        <w:rPr>
          <w:rFonts w:cs="Monotype Sorts"/>
          <w:szCs w:val="20"/>
          <w:lang w:eastAsia="sv-SE"/>
        </w:rPr>
        <w:t>jāpiegādā</w:t>
      </w:r>
      <w:r w:rsidRPr="00DA0FEA">
        <w:rPr>
          <w:rFonts w:cs="Monotype Sorts"/>
          <w:szCs w:val="20"/>
          <w:lang w:eastAsia="sv-SE"/>
        </w:rPr>
        <w:t xml:space="preserve"> Latvijas Organiskās Sintēzes Institūtam, Aizkraukles 21, LV-1006, Rīga, Latvija</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PLĀNS UN PIEGĀDES LAIKS</w:t>
      </w:r>
    </w:p>
    <w:p w:rsidR="00DA0FEA" w:rsidRPr="00DA0FEA" w:rsidRDefault="00DA0FEA" w:rsidP="00DA0FEA">
      <w:pPr>
        <w:widowControl/>
        <w:suppressAutoHyphens/>
        <w:jc w:val="both"/>
        <w:rPr>
          <w:rFonts w:cs="Monotype Sorts"/>
          <w:szCs w:val="20"/>
          <w:lang w:val="sv-SE" w:eastAsia="sv-SE"/>
        </w:rPr>
      </w:pPr>
      <w:r w:rsidRPr="00DA0FEA">
        <w:rPr>
          <w:rFonts w:cs="Monotype Sorts"/>
          <w:szCs w:val="20"/>
          <w:lang w:val="sv-SE" w:eastAsia="sv-SE"/>
        </w:rPr>
        <w:t xml:space="preserve">Piegādes laiks ir </w:t>
      </w:r>
      <w:r w:rsidR="001A0F0B">
        <w:rPr>
          <w:rFonts w:cs="Monotype Sorts"/>
          <w:szCs w:val="20"/>
          <w:lang w:val="sv-SE" w:eastAsia="sv-SE"/>
        </w:rPr>
        <w:t>6</w:t>
      </w:r>
      <w:r w:rsidRPr="00DA0FEA">
        <w:rPr>
          <w:rFonts w:cs="Monotype Sorts"/>
          <w:szCs w:val="20"/>
          <w:lang w:val="sv-SE" w:eastAsia="sv-SE"/>
        </w:rPr>
        <w:t xml:space="preserve"> </w:t>
      </w:r>
      <w:r>
        <w:rPr>
          <w:rFonts w:cs="Monotype Sorts"/>
          <w:szCs w:val="20"/>
          <w:lang w:val="sv-SE" w:eastAsia="sv-SE"/>
        </w:rPr>
        <w:t xml:space="preserve">nedēļas </w:t>
      </w:r>
      <w:r w:rsidRPr="00DA0FEA">
        <w:rPr>
          <w:rFonts w:cs="Monotype Sorts"/>
          <w:szCs w:val="20"/>
          <w:lang w:val="sv-SE" w:eastAsia="sv-SE"/>
        </w:rPr>
        <w:t xml:space="preserve">kopš </w:t>
      </w:r>
      <w:r>
        <w:rPr>
          <w:rFonts w:cs="Monotype Sorts"/>
          <w:szCs w:val="20"/>
          <w:lang w:val="sv-SE" w:eastAsia="sv-SE"/>
        </w:rPr>
        <w:t>līguma</w:t>
      </w:r>
      <w:r w:rsidRPr="00DA0FEA">
        <w:rPr>
          <w:rFonts w:cs="Monotype Sorts"/>
          <w:szCs w:val="20"/>
          <w:lang w:val="sv-SE" w:eastAsia="sv-SE"/>
        </w:rPr>
        <w:t xml:space="preserve"> parakstīšanas.</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IEKĀRTAS INSTALĀCIJA</w:t>
      </w:r>
    </w:p>
    <w:p w:rsidR="002D0DE4" w:rsidRPr="00DA0FEA" w:rsidRDefault="002D0DE4" w:rsidP="002D0DE4">
      <w:pPr>
        <w:widowControl/>
        <w:suppressAutoHyphens/>
        <w:jc w:val="both"/>
        <w:rPr>
          <w:rFonts w:cs="Monotype Sorts"/>
          <w:szCs w:val="20"/>
          <w:lang w:eastAsia="ar-SA"/>
        </w:rPr>
      </w:pPr>
      <w:r w:rsidRPr="00DA0FEA">
        <w:rPr>
          <w:rFonts w:cs="Monotype Sorts"/>
          <w:szCs w:val="20"/>
          <w:lang w:eastAsia="ar-SA"/>
        </w:rPr>
        <w:t xml:space="preserve">Instalācija un veiktspējas pārbaude </w:t>
      </w:r>
      <w:r>
        <w:rPr>
          <w:rFonts w:cs="Monotype Sorts"/>
          <w:szCs w:val="20"/>
          <w:lang w:eastAsia="ar-SA"/>
        </w:rPr>
        <w:t>jā</w:t>
      </w:r>
      <w:r w:rsidRPr="00DA0FEA">
        <w:rPr>
          <w:rFonts w:cs="Monotype Sorts"/>
          <w:szCs w:val="20"/>
          <w:lang w:eastAsia="ar-SA"/>
        </w:rPr>
        <w:t>iekļau</w:t>
      </w:r>
      <w:r>
        <w:rPr>
          <w:rFonts w:cs="Monotype Sorts"/>
          <w:szCs w:val="20"/>
          <w:lang w:eastAsia="ar-SA"/>
        </w:rPr>
        <w:t>j piedāvājumā</w:t>
      </w:r>
      <w:r w:rsidRPr="00DA0FEA">
        <w:rPr>
          <w:rFonts w:cs="Monotype Sorts"/>
          <w:szCs w:val="20"/>
          <w:lang w:eastAsia="ar-SA"/>
        </w:rPr>
        <w:t>.</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GARANTIJAS</w:t>
      </w:r>
    </w:p>
    <w:p w:rsidR="00DA0FEA" w:rsidRPr="00DA0FEA" w:rsidRDefault="00DA0FEA" w:rsidP="00DA0FEA">
      <w:pPr>
        <w:widowControl/>
        <w:suppressAutoHyphens/>
        <w:jc w:val="both"/>
        <w:rPr>
          <w:rFonts w:cs="Monotype Sorts"/>
          <w:szCs w:val="20"/>
          <w:lang w:val="en-GB" w:eastAsia="sv-SE"/>
        </w:rPr>
      </w:pPr>
      <w:r w:rsidRPr="00DA0FEA">
        <w:rPr>
          <w:rFonts w:cs="Monotype Sorts"/>
          <w:szCs w:val="20"/>
          <w:lang w:eastAsia="sv-SE"/>
        </w:rPr>
        <w:t>Minimālais</w:t>
      </w:r>
      <w:r w:rsidR="002D0DE4">
        <w:rPr>
          <w:rFonts w:cs="Monotype Sorts"/>
          <w:szCs w:val="20"/>
          <w:lang w:eastAsia="sv-SE"/>
        </w:rPr>
        <w:t xml:space="preserve"> iekārtas garantijas termiņš ir</w:t>
      </w:r>
      <w:r w:rsidRPr="00DA0FEA">
        <w:rPr>
          <w:rFonts w:cs="Monotype Sorts"/>
          <w:szCs w:val="20"/>
          <w:lang w:eastAsia="sv-SE"/>
        </w:rPr>
        <w:t xml:space="preserve"> 24 mēneši no</w:t>
      </w:r>
      <w:r w:rsidR="002D0DE4">
        <w:rPr>
          <w:rFonts w:cs="Monotype Sorts"/>
          <w:szCs w:val="20"/>
          <w:lang w:eastAsia="sv-SE"/>
        </w:rPr>
        <w:t>iekārtas</w:t>
      </w:r>
      <w:r w:rsidRPr="00DA0FEA">
        <w:rPr>
          <w:rFonts w:cs="Monotype Sorts"/>
          <w:szCs w:val="20"/>
          <w:lang w:eastAsia="sv-SE"/>
        </w:rPr>
        <w:t xml:space="preserve"> pieņemšanas </w:t>
      </w:r>
      <w:r w:rsidR="002D0DE4">
        <w:rPr>
          <w:rFonts w:cs="Monotype Sorts"/>
          <w:szCs w:val="20"/>
          <w:lang w:eastAsia="sv-SE"/>
        </w:rPr>
        <w:t>dienas</w:t>
      </w:r>
      <w:r w:rsidRPr="00DA0FEA">
        <w:rPr>
          <w:rFonts w:cs="Monotype Sorts"/>
          <w:szCs w:val="20"/>
          <w:lang w:eastAsia="sv-SE"/>
        </w:rPr>
        <w:t>. Garantijas periodā piegādātājam jāizpilda šādas prasības:</w:t>
      </w:r>
    </w:p>
    <w:p w:rsidR="00DA0FEA" w:rsidRPr="00DA0FEA" w:rsidRDefault="00DA0FEA" w:rsidP="00DA0FEA">
      <w:pPr>
        <w:widowControl/>
        <w:numPr>
          <w:ilvl w:val="0"/>
          <w:numId w:val="27"/>
        </w:numPr>
        <w:suppressAutoHyphens/>
        <w:jc w:val="both"/>
        <w:rPr>
          <w:rFonts w:cs="Monotype Sorts"/>
          <w:szCs w:val="20"/>
          <w:lang w:eastAsia="sv-SE"/>
        </w:rPr>
      </w:pPr>
      <w:r w:rsidRPr="00DA0FEA">
        <w:rPr>
          <w:rFonts w:cs="Monotype Sorts"/>
          <w:szCs w:val="20"/>
          <w:lang w:eastAsia="sv-SE"/>
        </w:rPr>
        <w:t>Garantijas perioda laikā piegādātājs nodrošina garantijas remonta pakalpojumus bez maksas.</w:t>
      </w:r>
    </w:p>
    <w:p w:rsidR="00DA0FEA" w:rsidRPr="00DA0FEA" w:rsidRDefault="00DA0FEA" w:rsidP="00DA0FEA">
      <w:pPr>
        <w:widowControl/>
        <w:numPr>
          <w:ilvl w:val="0"/>
          <w:numId w:val="27"/>
        </w:numPr>
        <w:suppressAutoHyphens/>
        <w:jc w:val="both"/>
        <w:rPr>
          <w:rFonts w:cs="Monotype Sorts"/>
          <w:szCs w:val="20"/>
          <w:lang w:eastAsia="ar-SA"/>
        </w:rPr>
      </w:pPr>
      <w:r w:rsidRPr="00DA0FEA">
        <w:rPr>
          <w:rFonts w:cs="Monotype Sorts"/>
          <w:szCs w:val="20"/>
          <w:lang w:eastAsia="ar-SA"/>
        </w:rPr>
        <w:t>Gadījumā, ja sakarā ar defektu vai sistēmas kļūdu, iekārtu nevar lietot ilgāk par 10 dienām visā garantijas periodā, un, ja piegādātājs ir informēts un defekts nav bijusi lietotāja vaina, tad garantijas laiks tiek pagarināts un pagarinājums ir vienāds ar zaudēto periodu.</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PĒCPĀRDOŠANAS PAKALPOJUMI</w:t>
      </w:r>
    </w:p>
    <w:p w:rsidR="00FB7430" w:rsidRPr="009F1540" w:rsidRDefault="00FB7430" w:rsidP="00FB7430">
      <w:pPr>
        <w:spacing w:before="120" w:after="120"/>
        <w:ind w:firstLine="284"/>
        <w:jc w:val="both"/>
        <w:rPr>
          <w:rFonts w:cs="Monotype Sorts"/>
          <w:szCs w:val="20"/>
          <w:lang w:eastAsia="ar-SA"/>
        </w:rPr>
      </w:pPr>
      <w:r w:rsidRPr="009F1540">
        <w:rPr>
          <w:rFonts w:cs="Monotype Sorts"/>
          <w:szCs w:val="20"/>
          <w:lang w:eastAsia="ar-SA"/>
        </w:rPr>
        <w:t>Garantijas perioda beigās jābūt iespējai noslēgt atsevišķu servisa/apkalpošanas līgumu</w:t>
      </w:r>
      <w:r>
        <w:rPr>
          <w:rFonts w:cs="Monotype Sorts"/>
          <w:szCs w:val="20"/>
          <w:lang w:eastAsia="ar-SA"/>
        </w:rPr>
        <w:t xml:space="preserve"> (</w:t>
      </w:r>
      <w:r w:rsidRPr="00B51F24">
        <w:rPr>
          <w:rFonts w:cs="Monotype Sorts"/>
          <w:szCs w:val="20"/>
          <w:u w:val="single"/>
          <w:lang w:eastAsia="ar-SA"/>
        </w:rPr>
        <w:t>servisa/apkalpošanas līgums nav šī iepirkuma sastāvdaļa</w:t>
      </w:r>
      <w:r>
        <w:rPr>
          <w:rFonts w:cs="Monotype Sorts"/>
          <w:szCs w:val="20"/>
          <w:lang w:eastAsia="ar-SA"/>
        </w:rPr>
        <w:t>)</w:t>
      </w:r>
      <w:r w:rsidRPr="009F1540">
        <w:rPr>
          <w:rFonts w:cs="Monotype Sorts"/>
          <w:szCs w:val="20"/>
          <w:lang w:eastAsia="ar-SA"/>
        </w:rPr>
        <w:t>.</w:t>
      </w:r>
    </w:p>
    <w:p w:rsidR="00FB7430" w:rsidRPr="009F1540" w:rsidRDefault="00FB7430" w:rsidP="00FB7430">
      <w:pPr>
        <w:spacing w:before="120" w:after="120"/>
        <w:ind w:firstLine="284"/>
        <w:jc w:val="both"/>
        <w:rPr>
          <w:rFonts w:cs="Monotype Sorts"/>
          <w:szCs w:val="20"/>
          <w:lang w:eastAsia="sv-SE"/>
        </w:rPr>
      </w:pPr>
      <w:r w:rsidRPr="009F1540">
        <w:rPr>
          <w:rFonts w:cs="Monotype Sorts"/>
          <w:szCs w:val="20"/>
          <w:lang w:eastAsia="sv-SE"/>
        </w:rPr>
        <w:t xml:space="preserve">Tehniskā apkope un citi pēc pārdošanas pakalpojumi tiek uzsākti pēc garantijas perioda beigām tikai, ja ir </w:t>
      </w:r>
      <w:r w:rsidRPr="009F1540">
        <w:rPr>
          <w:rFonts w:cs="Monotype Sorts"/>
          <w:szCs w:val="20"/>
          <w:lang w:eastAsia="ar-SA"/>
        </w:rPr>
        <w:t>noslēgts atsevišķs servisa/apkalpošanas līgums</w:t>
      </w:r>
      <w:r w:rsidRPr="009F1540">
        <w:rPr>
          <w:rFonts w:cs="Monotype Sorts"/>
          <w:szCs w:val="20"/>
          <w:lang w:eastAsia="sv-SE"/>
        </w:rPr>
        <w:t xml:space="preserve"> (garantijas laikā tehniskā apkope ir iekļauta  piegādātāja garantijas saistībās). </w:t>
      </w:r>
    </w:p>
    <w:p w:rsidR="00DA0FEA" w:rsidRPr="00DA0FEA" w:rsidRDefault="00FB7430" w:rsidP="00FB7430">
      <w:pPr>
        <w:widowControl/>
        <w:shd w:val="clear" w:color="FFFFFF" w:fill="FFFFFF"/>
        <w:suppressAutoHyphens/>
        <w:jc w:val="both"/>
        <w:rPr>
          <w:rFonts w:cs="Monotype Sorts"/>
          <w:szCs w:val="20"/>
          <w:lang w:eastAsia="sv-SE"/>
        </w:rPr>
      </w:pPr>
      <w:r>
        <w:rPr>
          <w:rFonts w:cs="Monotype Sorts"/>
          <w:szCs w:val="20"/>
          <w:lang w:eastAsia="sv-SE"/>
        </w:rPr>
        <w:t>Pē</w:t>
      </w:r>
      <w:r w:rsidRPr="009F1540">
        <w:rPr>
          <w:rFonts w:cs="Monotype Sorts"/>
          <w:szCs w:val="20"/>
          <w:lang w:eastAsia="sv-SE"/>
        </w:rPr>
        <w:t>cgarantijas laikā nepieciešama ātra bojāto detaļu nomaiņa, tādēļ ir svarīg</w:t>
      </w:r>
      <w:r w:rsidRPr="009F1540">
        <w:rPr>
          <w:rFonts w:cs="Monotype Sorts"/>
          <w:szCs w:val="20"/>
          <w:lang w:eastAsia="ar-SA"/>
        </w:rPr>
        <w:t xml:space="preserve">a kvalificētu speciālistu ātra un izmaksu efektīva servisa palīdzība pēcgarantijas laikā. Precīzi jānorāda kontakta personas, kur vērsties sistēmas bojājumu gadījumos. Piedāvājumā jānorāda laika ierobežojumus, kas nepieciešami, lai ierastos servisa inženieri vai arī piesūtītu rezerves detaļas pēc tam, kad firmā saņemts telefonisks pieprasījums. Piedāvājumā atsevišķi uzrādīt servisa un citu nepieciešamo pakalpojumu izmaksas, bet </w:t>
      </w:r>
      <w:r w:rsidRPr="009F1540">
        <w:rPr>
          <w:rFonts w:cs="Monotype Sorts"/>
          <w:b/>
          <w:szCs w:val="20"/>
          <w:lang w:eastAsia="ar-SA"/>
        </w:rPr>
        <w:t>tās nav jāiekļauj piedāvājuma cenā.</w:t>
      </w:r>
    </w:p>
    <w:p w:rsidR="00DA0FEA" w:rsidRPr="00C561A8" w:rsidRDefault="00DA0FEA" w:rsidP="00DA0FEA">
      <w:pPr>
        <w:widowControl/>
        <w:rPr>
          <w:b/>
          <w:szCs w:val="20"/>
          <w:lang w:eastAsia="ar-SA"/>
        </w:rPr>
      </w:pPr>
    </w:p>
    <w:p w:rsidR="00B51F24" w:rsidRPr="00C561A8" w:rsidRDefault="00B51F24"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1A6435" w:rsidRDefault="001A6435" w:rsidP="0092385D">
      <w:pPr>
        <w:keepNext/>
        <w:widowControl/>
        <w:suppressAutoHyphens/>
        <w:spacing w:line="276" w:lineRule="auto"/>
        <w:jc w:val="center"/>
        <w:outlineLvl w:val="1"/>
        <w:rPr>
          <w:b/>
          <w:sz w:val="28"/>
          <w:szCs w:val="20"/>
          <w:highlight w:val="yellow"/>
          <w:lang w:eastAsia="ar-SA"/>
        </w:rPr>
      </w:pPr>
    </w:p>
    <w:p w:rsidR="00C561A8" w:rsidRPr="00C561A8" w:rsidRDefault="00C561A8" w:rsidP="0092385D">
      <w:pPr>
        <w:keepNext/>
        <w:widowControl/>
        <w:suppressAutoHyphens/>
        <w:spacing w:line="276" w:lineRule="auto"/>
        <w:jc w:val="center"/>
        <w:outlineLvl w:val="1"/>
        <w:rPr>
          <w:b/>
          <w:sz w:val="28"/>
          <w:szCs w:val="20"/>
          <w:lang w:eastAsia="ar-SA"/>
        </w:rPr>
      </w:pPr>
      <w:bookmarkStart w:id="61" w:name="_Toc425766182"/>
      <w:r w:rsidRPr="00C561A8">
        <w:rPr>
          <w:b/>
          <w:sz w:val="28"/>
          <w:szCs w:val="20"/>
          <w:highlight w:val="yellow"/>
          <w:lang w:eastAsia="ar-SA"/>
        </w:rPr>
        <w:t xml:space="preserve">6. </w:t>
      </w:r>
      <w:r w:rsidRPr="00C561A8">
        <w:rPr>
          <w:b/>
          <w:sz w:val="28"/>
          <w:szCs w:val="28"/>
          <w:highlight w:val="yellow"/>
          <w:lang w:eastAsia="ar-SA"/>
        </w:rPr>
        <w:t>Lote</w:t>
      </w:r>
      <w:bookmarkEnd w:id="61"/>
    </w:p>
    <w:p w:rsidR="00C561A8" w:rsidRPr="00C561A8" w:rsidRDefault="00122140" w:rsidP="00C561A8">
      <w:pPr>
        <w:widowControl/>
        <w:suppressAutoHyphens/>
        <w:jc w:val="center"/>
        <w:rPr>
          <w:b/>
          <w:sz w:val="28"/>
          <w:szCs w:val="28"/>
          <w:lang w:eastAsia="ar-SA"/>
        </w:rPr>
      </w:pPr>
      <w:r>
        <w:rPr>
          <w:b/>
          <w:sz w:val="28"/>
          <w:szCs w:val="28"/>
          <w:lang w:eastAsia="ar-SA"/>
        </w:rPr>
        <w:t>Rotācijas ietvaicētāja komplekti</w:t>
      </w:r>
      <w:r w:rsidR="00A929DC" w:rsidRPr="00A929DC">
        <w:rPr>
          <w:b/>
          <w:sz w:val="28"/>
          <w:szCs w:val="28"/>
          <w:lang w:eastAsia="ar-SA"/>
        </w:rPr>
        <w:t xml:space="preserve"> ar membrānas vakumsūkni</w:t>
      </w:r>
      <w:r w:rsidR="00A929DC">
        <w:rPr>
          <w:b/>
          <w:sz w:val="28"/>
          <w:szCs w:val="28"/>
          <w:lang w:eastAsia="ar-SA"/>
        </w:rPr>
        <w:t xml:space="preserve"> </w:t>
      </w:r>
    </w:p>
    <w:p w:rsidR="00C561A8" w:rsidRDefault="00C561A8" w:rsidP="00C561A8">
      <w:pPr>
        <w:widowControl/>
        <w:suppressAutoHyphens/>
        <w:jc w:val="both"/>
        <w:rPr>
          <w:b/>
          <w:szCs w:val="20"/>
          <w:lang w:eastAsia="ar-SA"/>
        </w:rPr>
      </w:pPr>
    </w:p>
    <w:p w:rsidR="00C561A8" w:rsidRDefault="00C561A8" w:rsidP="00C561A8">
      <w:pPr>
        <w:widowControl/>
        <w:rPr>
          <w:b/>
          <w:szCs w:val="20"/>
          <w:lang w:eastAsia="ar-SA"/>
        </w:rPr>
      </w:pPr>
    </w:p>
    <w:p w:rsidR="001A6435" w:rsidRPr="00023E57" w:rsidRDefault="001A6435" w:rsidP="001A6435">
      <w:pPr>
        <w:spacing w:before="120" w:after="120"/>
        <w:ind w:firstLine="284"/>
        <w:jc w:val="both"/>
        <w:rPr>
          <w:b/>
        </w:rPr>
      </w:pPr>
      <w:r w:rsidRPr="00023E57">
        <w:rPr>
          <w:b/>
        </w:rPr>
        <w:t>Piegādes apraksts</w:t>
      </w:r>
    </w:p>
    <w:p w:rsidR="001A6435" w:rsidRPr="00B44173" w:rsidRDefault="001A6435" w:rsidP="001A6435">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1A6435" w:rsidRDefault="001A6435" w:rsidP="001A6435">
      <w:pPr>
        <w:spacing w:before="120" w:after="120"/>
        <w:ind w:firstLine="284"/>
        <w:jc w:val="both"/>
      </w:pPr>
      <w:r>
        <w:t>Iekārtai jāatbilst šādai specifikācijai:</w:t>
      </w:r>
    </w:p>
    <w:p w:rsidR="001A6435" w:rsidRPr="00A36579" w:rsidRDefault="001A6435" w:rsidP="001A6435">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1A6435"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1A6435" w:rsidRPr="00A03B13" w:rsidRDefault="001A6435"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1A6435" w:rsidRPr="0081617A" w:rsidRDefault="001A6435" w:rsidP="00DA0FEA">
            <w:r w:rsidRPr="0081617A">
              <w:rPr>
                <w:b/>
              </w:rPr>
              <w:t>Raksturojums</w:t>
            </w:r>
          </w:p>
        </w:tc>
      </w:tr>
      <w:tr w:rsidR="007233F8"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1A6435"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7233F8" w:rsidRDefault="001A6435" w:rsidP="00DA0FEA">
            <w:pPr>
              <w:rPr>
                <w:b/>
              </w:rPr>
            </w:pPr>
            <w:r w:rsidRPr="007233F8">
              <w:rPr>
                <w:b/>
              </w:rPr>
              <w:t>Daudzums</w:t>
            </w:r>
          </w:p>
        </w:tc>
        <w:tc>
          <w:tcPr>
            <w:tcW w:w="5882" w:type="dxa"/>
          </w:tcPr>
          <w:p w:rsidR="001A6435" w:rsidRPr="007233F8" w:rsidRDefault="007233F8" w:rsidP="00DA0FEA">
            <w:pPr>
              <w:rPr>
                <w:b/>
              </w:rPr>
            </w:pPr>
            <w:r w:rsidRPr="007233F8">
              <w:rPr>
                <w:b/>
              </w:rPr>
              <w:t>4</w:t>
            </w:r>
            <w:r w:rsidR="001A6435" w:rsidRPr="007233F8">
              <w:rPr>
                <w:b/>
              </w:rPr>
              <w:t xml:space="preserve"> gab</w:t>
            </w:r>
            <w:r>
              <w:rPr>
                <w:b/>
              </w:rPr>
              <w:t>ali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Kolbas pacelšana</w:t>
            </w:r>
          </w:p>
        </w:tc>
        <w:tc>
          <w:tcPr>
            <w:tcW w:w="5882" w:type="dxa"/>
          </w:tcPr>
          <w:p w:rsidR="001A6435" w:rsidRPr="00E35175" w:rsidRDefault="001A6435" w:rsidP="00DA0FEA">
            <w:r w:rsidRPr="00E35175">
              <w:t>Manuāls rokas lifts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Augstuma regulēšanas diapazons</w:t>
            </w:r>
          </w:p>
        </w:tc>
        <w:tc>
          <w:tcPr>
            <w:tcW w:w="5882" w:type="dxa"/>
          </w:tcPr>
          <w:p w:rsidR="001A6435" w:rsidRPr="00E35175" w:rsidRDefault="001A6435" w:rsidP="00DA0FEA">
            <w:r w:rsidRPr="00E35175">
              <w:t>Vismaz 155 mm</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I</w:t>
            </w:r>
            <w:r w:rsidRPr="00E35175">
              <w:t>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Vismaz </w:t>
            </w:r>
            <w:r w:rsidRPr="00E35175">
              <w:t>20 – 280 rpm</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Rotācijas ātruma, vannas temperatūras un destilācijas temperatūras indikācija uz viena ekrāna</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Digitāls ekrāns</w:t>
            </w:r>
            <w:r>
              <w:t xml:space="preserve">, vismaz </w:t>
            </w:r>
            <w:r w:rsidRPr="00E35175">
              <w:t>3.5” LCD</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Bezberzes motors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 vairāk kā 1300 W</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Vismaz i</w:t>
            </w:r>
            <w:r w:rsidRPr="00E35175">
              <w:t>stabas temp. līdz 210°</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Digitāls ekrāns</w:t>
            </w:r>
            <w:r>
              <w:t>, vismaz</w:t>
            </w:r>
            <w:r w:rsidRPr="00E35175">
              <w:t xml:space="preserve"> 3.5” LCD</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Vismaz </w:t>
            </w:r>
            <w:r w:rsidRPr="00E35175">
              <w:t xml:space="preserve">2 pakāpes </w:t>
            </w:r>
          </w:p>
          <w:p w:rsidR="001A6435" w:rsidRPr="00E35175" w:rsidRDefault="001A6435" w:rsidP="00DA0FEA">
            <w:pPr>
              <w:pStyle w:val="ListParagraph"/>
              <w:widowControl/>
              <w:numPr>
                <w:ilvl w:val="0"/>
                <w:numId w:val="22"/>
              </w:numPr>
              <w:contextualSpacing/>
            </w:pPr>
            <w:r>
              <w:t xml:space="preserve">ne vairāk kā </w:t>
            </w:r>
            <w:r w:rsidRPr="00E35175">
              <w:t>5 °C virs iestatītās</w:t>
            </w:r>
          </w:p>
          <w:p w:rsidR="001A6435" w:rsidRPr="00E35175" w:rsidRDefault="001A6435" w:rsidP="00DA0FEA">
            <w:pPr>
              <w:pStyle w:val="ListParagraph"/>
              <w:widowControl/>
              <w:numPr>
                <w:ilvl w:val="0"/>
                <w:numId w:val="22"/>
              </w:numPr>
              <w:contextualSpacing/>
            </w:pPr>
            <w:r>
              <w:t xml:space="preserve">ne vairāk kā </w:t>
            </w:r>
            <w:r w:rsidRPr="00E35175">
              <w:t xml:space="preserve">250°C  </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Nerūs</w:t>
            </w:r>
            <w:r>
              <w:t>ēj</w:t>
            </w:r>
            <w:r w:rsidRPr="00E35175">
              <w:t>ošs tērauds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Vismaz 4.3 l</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Vanna piemērota kolbām </w:t>
            </w:r>
            <w:r>
              <w:t xml:space="preserve">vismaz </w:t>
            </w:r>
            <w:r w:rsidRPr="00E35175">
              <w:t>līdz 5 l</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Ir  tvaika temperatūras devējs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 vairāk kā 1400 W</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1A6435" w:rsidRPr="00A36579" w:rsidRDefault="001A6435" w:rsidP="00DA0FEA">
            <w:r w:rsidRPr="00E35175">
              <w:t>Vismaz 1200</w:t>
            </w:r>
            <w:r>
              <w:t xml:space="preserve"> cm</w:t>
            </w:r>
            <w:r>
              <w:rPr>
                <w:vertAlign w:val="superscript"/>
              </w:rPr>
              <w:t>2</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Vertikāls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Vismaz n</w:t>
            </w:r>
            <w:r w:rsidRPr="00E35175">
              <w:t>o 50 – 5000 ml ar šlifu  SJ29/32</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Vismaz n</w:t>
            </w:r>
            <w:r w:rsidRPr="00E35175">
              <w:t>o 100 – 3000 ml ar šlifu S35/20</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1A6435" w:rsidRDefault="001A6435" w:rsidP="001A6435">
      <w:pPr>
        <w:rPr>
          <w:rFonts w:ascii="Times New Roman Bold" w:hAnsi="Times New Roman Bold" w:cs="Monotype Sorts"/>
          <w:b/>
          <w:caps/>
          <w:szCs w:val="20"/>
          <w:lang w:eastAsia="ar-SA"/>
        </w:rPr>
      </w:pPr>
    </w:p>
    <w:p w:rsidR="001A6435" w:rsidRDefault="001A6435" w:rsidP="001A6435">
      <w:pPr>
        <w:rPr>
          <w:rFonts w:ascii="Times New Roman Bold" w:hAnsi="Times New Roman Bold" w:cs="Monotype Sorts"/>
          <w:b/>
          <w:caps/>
          <w:szCs w:val="20"/>
          <w:lang w:eastAsia="ar-SA"/>
        </w:rPr>
      </w:pPr>
    </w:p>
    <w:p w:rsidR="001A6435" w:rsidRPr="00A36579" w:rsidRDefault="001A6435" w:rsidP="001A6435">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1A6435"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1A6435" w:rsidRPr="00A03B13" w:rsidRDefault="001A6435"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1A6435" w:rsidRPr="0081617A" w:rsidRDefault="001A6435" w:rsidP="00DA0FEA">
            <w:r w:rsidRPr="0081617A">
              <w:rPr>
                <w:b/>
              </w:rPr>
              <w:t>Raksturojums</w:t>
            </w:r>
          </w:p>
        </w:tc>
      </w:tr>
      <w:tr w:rsidR="007233F8"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1A6435"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7233F8" w:rsidRDefault="001A6435" w:rsidP="00DA0FEA">
            <w:pPr>
              <w:rPr>
                <w:b/>
              </w:rPr>
            </w:pPr>
            <w:r w:rsidRPr="007233F8">
              <w:rPr>
                <w:b/>
              </w:rPr>
              <w:t>Daudzums</w:t>
            </w:r>
          </w:p>
        </w:tc>
        <w:tc>
          <w:tcPr>
            <w:tcW w:w="5882" w:type="dxa"/>
          </w:tcPr>
          <w:p w:rsidR="001A6435" w:rsidRPr="007233F8" w:rsidRDefault="007233F8" w:rsidP="00DA0FEA">
            <w:pPr>
              <w:rPr>
                <w:b/>
              </w:rPr>
            </w:pPr>
            <w:r>
              <w:rPr>
                <w:b/>
              </w:rPr>
              <w:t>2</w:t>
            </w:r>
            <w:r w:rsidR="001A6435" w:rsidRPr="007233F8">
              <w:rPr>
                <w:b/>
              </w:rPr>
              <w:t xml:space="preserve"> gab</w:t>
            </w:r>
            <w:r>
              <w:rPr>
                <w:b/>
              </w:rPr>
              <w:t>ali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Sūknēšanas jauda</w:t>
            </w:r>
          </w:p>
        </w:tc>
        <w:tc>
          <w:tcPr>
            <w:tcW w:w="5882" w:type="dxa"/>
          </w:tcPr>
          <w:p w:rsidR="001A6435" w:rsidRPr="00E35175" w:rsidRDefault="001A6435" w:rsidP="00DA0FEA">
            <w:r>
              <w:t xml:space="preserve">vismaz </w:t>
            </w:r>
            <w:r w:rsidRPr="00E35175">
              <w:t>3.4 m3/h</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Sūknēšanas pakāpes</w:t>
            </w:r>
          </w:p>
        </w:tc>
        <w:tc>
          <w:tcPr>
            <w:tcW w:w="5882" w:type="dxa"/>
          </w:tcPr>
          <w:p w:rsidR="001A6435" w:rsidRPr="00E35175" w:rsidRDefault="001A6435" w:rsidP="00DA0FEA">
            <w:r>
              <w:t xml:space="preserve">vismaz </w:t>
            </w:r>
            <w:r w:rsidRPr="00E35175">
              <w:t>3</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ne vairāk kā </w:t>
            </w:r>
            <w:r w:rsidRPr="00E35175">
              <w:t>1.5 mbar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ne vairāk kā </w:t>
            </w:r>
            <w:r w:rsidRPr="00E35175">
              <w:t>3 mBar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Ķīmisko tvaiku izturīgs mebrānu sūknis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2 vienlaicīgi lietojams vakuuma pieslēgvietas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2 gab. DN 6-8 mm, cauruļu pieslēgumi, izslēdzot savstarpēju piesārņojuma pārnesi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2 gab.</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solenoīda vārsts ar vadību no vakuuma kontroliera</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Kondensāta uztveršanas kolba vakuumsūk</w:t>
            </w:r>
            <w:r>
              <w:t>ņ</w:t>
            </w:r>
            <w:r w:rsidRPr="00E35175">
              <w:t>a ieplūdē</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Kondensāta uztveršanas kolba ar ūdens dzesinātāju sūkņa izplūdē</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Iekārtas priekšpusē, integrēti iekārtā</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Iekārtas priekšpusē, integrētas iekārtā</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Iekārtās priekšpusē integrēti iekārtā</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 lielāks kā 21 kg</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Programmējams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Ērta parametru iestatīšana ar vienu slēdzi/taustiņu/pogu</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Gaisa pieplūdes vārstam</w:t>
            </w:r>
          </w:p>
          <w:p w:rsidR="001A6435" w:rsidRPr="00E35175" w:rsidRDefault="001A6435" w:rsidP="00DA0FEA">
            <w:r w:rsidRPr="00E35175">
              <w:t>Procesa uzsākšanai</w:t>
            </w:r>
          </w:p>
          <w:p w:rsidR="001A6435" w:rsidRPr="00E35175" w:rsidRDefault="001A6435" w:rsidP="00DA0FEA">
            <w:r w:rsidRPr="00E35175">
              <w:t>Režīma izvēlei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LCD</w:t>
            </w:r>
            <w:r>
              <w:t xml:space="preserve"> vai ekvivalents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Vismaz </w:t>
            </w:r>
            <w:r w:rsidRPr="00E35175">
              <w:t>0.1 – 1080 mBar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Vismaz 9 </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Uz erkāna var iestatīt vakuuma indikāciju vai procesa indikāciju ( vakuums/ laiks)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sūknis un 3 m gumijas caurule DN7 savienošanai ar diviem rotācijas ietvaicētājiem, sieniņu biezums</w:t>
            </w:r>
            <w:r>
              <w:t xml:space="preserve"> vismaz</w:t>
            </w:r>
            <w:r w:rsidRPr="00E35175">
              <w:t xml:space="preserve"> 5 mm </w:t>
            </w:r>
          </w:p>
        </w:tc>
      </w:tr>
    </w:tbl>
    <w:p w:rsidR="001A6435" w:rsidRDefault="001A6435" w:rsidP="001A6435">
      <w:pPr>
        <w:rPr>
          <w:rFonts w:ascii="Times New Roman Bold" w:hAnsi="Times New Roman Bold" w:cs="Monotype Sorts"/>
          <w:b/>
          <w:caps/>
          <w:szCs w:val="20"/>
          <w:lang w:eastAsia="ar-SA"/>
        </w:rPr>
      </w:pPr>
    </w:p>
    <w:p w:rsidR="001A6435" w:rsidRDefault="001A6435" w:rsidP="001A6435">
      <w:pPr>
        <w:rPr>
          <w:rFonts w:ascii="Times New Roman Bold" w:hAnsi="Times New Roman Bold" w:cs="Monotype Sorts"/>
          <w:b/>
          <w:caps/>
          <w:szCs w:val="20"/>
          <w:lang w:eastAsia="ar-SA"/>
        </w:rPr>
      </w:pPr>
    </w:p>
    <w:p w:rsidR="001A6435" w:rsidRPr="009F1540" w:rsidRDefault="001A6435" w:rsidP="001A6435">
      <w:pPr>
        <w:spacing w:before="120" w:after="120"/>
        <w:jc w:val="both"/>
        <w:rPr>
          <w:rFonts w:cs="Monotype Sorts"/>
          <w:b/>
          <w:szCs w:val="20"/>
          <w:lang w:eastAsia="ar-SA"/>
        </w:rPr>
      </w:pPr>
      <w:r w:rsidRPr="009F1540">
        <w:rPr>
          <w:rFonts w:cs="Monotype Sorts"/>
          <w:b/>
          <w:szCs w:val="20"/>
          <w:lang w:eastAsia="ar-SA"/>
        </w:rPr>
        <w:t>ATBILSTĪBA STANDARTIEM</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1A6435" w:rsidRPr="009F1540" w:rsidRDefault="001A6435" w:rsidP="001A6435">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1A6435" w:rsidRPr="009F1540" w:rsidRDefault="001A6435" w:rsidP="001A6435">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1A6435" w:rsidRPr="009F1540" w:rsidRDefault="001A6435" w:rsidP="001A6435">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1A6435" w:rsidRPr="009F1540" w:rsidRDefault="001A6435" w:rsidP="001A6435">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A929DC" w:rsidRDefault="00A929DC" w:rsidP="00C561A8">
      <w:pPr>
        <w:widowControl/>
        <w:rPr>
          <w:b/>
          <w:szCs w:val="20"/>
          <w:lang w:eastAsia="ar-SA"/>
        </w:rPr>
      </w:pPr>
    </w:p>
    <w:p w:rsidR="00A929DC" w:rsidRPr="00C561A8" w:rsidRDefault="00A929DC"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611FB7" w:rsidRDefault="00611FB7" w:rsidP="00611FB7">
      <w:pPr>
        <w:keepNext/>
        <w:widowControl/>
        <w:suppressAutoHyphens/>
        <w:spacing w:line="276" w:lineRule="auto"/>
        <w:jc w:val="center"/>
        <w:outlineLvl w:val="1"/>
        <w:rPr>
          <w:b/>
          <w:sz w:val="28"/>
          <w:szCs w:val="20"/>
          <w:highlight w:val="yellow"/>
          <w:lang w:eastAsia="ar-SA"/>
        </w:rPr>
      </w:pPr>
    </w:p>
    <w:p w:rsidR="00611FB7" w:rsidRPr="00C561A8" w:rsidRDefault="00611FB7" w:rsidP="00611FB7">
      <w:pPr>
        <w:keepNext/>
        <w:widowControl/>
        <w:suppressAutoHyphens/>
        <w:spacing w:line="276" w:lineRule="auto"/>
        <w:jc w:val="center"/>
        <w:outlineLvl w:val="1"/>
        <w:rPr>
          <w:b/>
          <w:sz w:val="28"/>
          <w:szCs w:val="20"/>
          <w:lang w:eastAsia="ar-SA"/>
        </w:rPr>
      </w:pPr>
      <w:bookmarkStart w:id="62" w:name="_Toc425766183"/>
      <w:r>
        <w:rPr>
          <w:b/>
          <w:sz w:val="28"/>
          <w:szCs w:val="20"/>
          <w:highlight w:val="yellow"/>
          <w:lang w:eastAsia="ar-SA"/>
        </w:rPr>
        <w:t>7</w:t>
      </w:r>
      <w:r w:rsidRPr="00C561A8">
        <w:rPr>
          <w:b/>
          <w:sz w:val="28"/>
          <w:szCs w:val="20"/>
          <w:highlight w:val="yellow"/>
          <w:lang w:eastAsia="ar-SA"/>
        </w:rPr>
        <w:t xml:space="preserve">. </w:t>
      </w:r>
      <w:r w:rsidRPr="00C561A8">
        <w:rPr>
          <w:b/>
          <w:sz w:val="28"/>
          <w:szCs w:val="28"/>
          <w:highlight w:val="yellow"/>
          <w:lang w:eastAsia="ar-SA"/>
        </w:rPr>
        <w:t>Lote</w:t>
      </w:r>
      <w:bookmarkEnd w:id="62"/>
    </w:p>
    <w:p w:rsidR="00611FB7" w:rsidRPr="00C561A8" w:rsidRDefault="00122140" w:rsidP="00611FB7">
      <w:pPr>
        <w:widowControl/>
        <w:suppressAutoHyphens/>
        <w:jc w:val="center"/>
        <w:rPr>
          <w:b/>
          <w:sz w:val="28"/>
          <w:szCs w:val="28"/>
          <w:lang w:eastAsia="ar-SA"/>
        </w:rPr>
      </w:pPr>
      <w:r>
        <w:rPr>
          <w:b/>
          <w:sz w:val="28"/>
          <w:szCs w:val="28"/>
          <w:lang w:eastAsia="ar-SA"/>
        </w:rPr>
        <w:t>Rotācijas ietvaicētāja komplekti</w:t>
      </w:r>
      <w:r w:rsidR="00611FB7" w:rsidRPr="00A929DC">
        <w:rPr>
          <w:b/>
          <w:sz w:val="28"/>
          <w:szCs w:val="28"/>
          <w:lang w:eastAsia="ar-SA"/>
        </w:rPr>
        <w:t xml:space="preserve"> ar membrānas vakumsūkni</w:t>
      </w:r>
      <w:r w:rsidR="00611FB7">
        <w:rPr>
          <w:b/>
          <w:sz w:val="28"/>
          <w:szCs w:val="28"/>
          <w:lang w:eastAsia="ar-SA"/>
        </w:rPr>
        <w:t xml:space="preserve"> </w:t>
      </w:r>
    </w:p>
    <w:p w:rsidR="00611FB7" w:rsidRDefault="00611FB7">
      <w:pPr>
        <w:widowControl/>
      </w:pPr>
    </w:p>
    <w:p w:rsidR="00611FB7" w:rsidRDefault="00611FB7">
      <w:pPr>
        <w:widowControl/>
      </w:pPr>
    </w:p>
    <w:p w:rsidR="00611FB7" w:rsidRPr="00023E57" w:rsidRDefault="00611FB7" w:rsidP="00611FB7">
      <w:pPr>
        <w:spacing w:before="120" w:after="120"/>
        <w:ind w:firstLine="284"/>
        <w:jc w:val="both"/>
        <w:rPr>
          <w:b/>
        </w:rPr>
      </w:pPr>
      <w:r w:rsidRPr="00023E57">
        <w:rPr>
          <w:b/>
        </w:rPr>
        <w:t>Piegādes apraksts</w:t>
      </w:r>
    </w:p>
    <w:p w:rsidR="00611FB7" w:rsidRPr="00B44173" w:rsidRDefault="00611FB7" w:rsidP="00611FB7">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611FB7" w:rsidRDefault="00611FB7" w:rsidP="00611FB7">
      <w:pPr>
        <w:spacing w:before="120" w:after="120"/>
        <w:ind w:firstLine="284"/>
        <w:jc w:val="both"/>
      </w:pPr>
      <w:r>
        <w:t>Iekārtai jāatbilst šādai specifikācijai:</w:t>
      </w:r>
    </w:p>
    <w:p w:rsidR="00611FB7" w:rsidRPr="00A36579" w:rsidRDefault="00611FB7" w:rsidP="00611FB7">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7233F8"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611FB7"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7233F8" w:rsidRDefault="00611FB7" w:rsidP="00DA0FEA">
            <w:pPr>
              <w:rPr>
                <w:b/>
              </w:rPr>
            </w:pPr>
            <w:r w:rsidRPr="007233F8">
              <w:rPr>
                <w:b/>
              </w:rPr>
              <w:t>Daudzums</w:t>
            </w:r>
          </w:p>
        </w:tc>
        <w:tc>
          <w:tcPr>
            <w:tcW w:w="5882" w:type="dxa"/>
          </w:tcPr>
          <w:p w:rsidR="00611FB7" w:rsidRPr="007233F8" w:rsidRDefault="007233F8" w:rsidP="00DA0FEA">
            <w:pPr>
              <w:rPr>
                <w:b/>
              </w:rPr>
            </w:pPr>
            <w:r>
              <w:rPr>
                <w:b/>
              </w:rPr>
              <w:t>4</w:t>
            </w:r>
            <w:r w:rsidR="00611FB7" w:rsidRPr="007233F8">
              <w:rPr>
                <w:b/>
              </w:rPr>
              <w:t xml:space="preserve"> gab</w:t>
            </w:r>
            <w:r>
              <w:rPr>
                <w:b/>
              </w:rPr>
              <w:t>ali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Kolbas pacelšana</w:t>
            </w:r>
          </w:p>
        </w:tc>
        <w:tc>
          <w:tcPr>
            <w:tcW w:w="5882" w:type="dxa"/>
          </w:tcPr>
          <w:p w:rsidR="00611FB7" w:rsidRPr="00E35175" w:rsidRDefault="00611FB7" w:rsidP="00DA0FEA">
            <w:r w:rsidRPr="00E35175">
              <w:t>Manuāls rokas lifts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Augstuma regulēšanas diapazons</w:t>
            </w:r>
          </w:p>
        </w:tc>
        <w:tc>
          <w:tcPr>
            <w:tcW w:w="5882" w:type="dxa"/>
          </w:tcPr>
          <w:p w:rsidR="00611FB7" w:rsidRPr="00E35175" w:rsidRDefault="00611FB7" w:rsidP="00DA0FEA">
            <w:r w:rsidRPr="00E35175">
              <w:t>Vismaz 155 mm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I</w:t>
            </w:r>
            <w:r w:rsidRPr="00E35175">
              <w:t>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20 – 280 rpm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vannas temperatūras un destilācijas temperatūras indikācija uz viena ekrāna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xml:space="preserve">, vismaz </w:t>
            </w:r>
            <w:r w:rsidRPr="00E35175">
              <w:t>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Bezberzes motors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1300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i</w:t>
            </w:r>
            <w:r w:rsidRPr="00E35175">
              <w:t>stabas temp. līdz 210°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vismaz</w:t>
            </w:r>
            <w:r w:rsidRPr="00E35175">
              <w:t xml:space="preserve"> 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 xml:space="preserve">2 pakāpes </w:t>
            </w:r>
          </w:p>
          <w:p w:rsidR="00611FB7" w:rsidRPr="00E35175" w:rsidRDefault="00611FB7" w:rsidP="00DA0FEA">
            <w:pPr>
              <w:pStyle w:val="ListParagraph"/>
              <w:widowControl/>
              <w:numPr>
                <w:ilvl w:val="0"/>
                <w:numId w:val="22"/>
              </w:numPr>
              <w:contextualSpacing/>
            </w:pPr>
            <w:r>
              <w:t xml:space="preserve">ne vairāk kā </w:t>
            </w:r>
            <w:r w:rsidRPr="00E35175">
              <w:t>5 °C virs iestatītās</w:t>
            </w:r>
          </w:p>
          <w:p w:rsidR="00611FB7" w:rsidRPr="00E35175" w:rsidRDefault="00611FB7" w:rsidP="00DA0FEA">
            <w:pPr>
              <w:pStyle w:val="ListParagraph"/>
              <w:widowControl/>
              <w:numPr>
                <w:ilvl w:val="0"/>
                <w:numId w:val="22"/>
              </w:numPr>
              <w:contextualSpacing/>
            </w:pPr>
            <w:r>
              <w:t xml:space="preserve">ne vairāk kā </w:t>
            </w:r>
            <w:r w:rsidRPr="00E35175">
              <w:t xml:space="preserve">250°C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Nerūs</w:t>
            </w:r>
            <w:r>
              <w:t>ēj</w:t>
            </w:r>
            <w:r w:rsidRPr="00E35175">
              <w:t>ošs tērauds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Vismaz 4.3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Vanna piemērota kolbām </w:t>
            </w:r>
            <w:r>
              <w:t xml:space="preserve">vismaz </w:t>
            </w:r>
            <w:r w:rsidRPr="00E35175">
              <w:t>līdz 5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Ir  tvaika temperatūras devējs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1400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611FB7" w:rsidRPr="00A36579" w:rsidRDefault="00611FB7" w:rsidP="00DA0FEA">
            <w:r w:rsidRPr="00E35175">
              <w:t>Vismaz 1200</w:t>
            </w:r>
            <w:r>
              <w:t xml:space="preserve"> cm</w:t>
            </w:r>
            <w:r>
              <w:rPr>
                <w:vertAlign w:val="superscript"/>
              </w:rPr>
              <w:t>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Vertikāls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50 – 5000 ml ar šlifu  SJ29/32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100 – 3000 ml ar šlifu S35/20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A36579" w:rsidRDefault="00611FB7" w:rsidP="00611FB7">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7233F8" w:rsidTr="007233F8">
        <w:trPr>
          <w:trHeight w:val="201"/>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611FB7"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7233F8" w:rsidRDefault="00611FB7" w:rsidP="00DA0FEA">
            <w:pPr>
              <w:rPr>
                <w:b/>
              </w:rPr>
            </w:pPr>
            <w:r w:rsidRPr="007233F8">
              <w:rPr>
                <w:b/>
              </w:rPr>
              <w:t>Daudzums</w:t>
            </w:r>
          </w:p>
        </w:tc>
        <w:tc>
          <w:tcPr>
            <w:tcW w:w="5882" w:type="dxa"/>
          </w:tcPr>
          <w:p w:rsidR="00611FB7" w:rsidRPr="007233F8" w:rsidRDefault="007233F8" w:rsidP="00DA0FEA">
            <w:pPr>
              <w:rPr>
                <w:b/>
              </w:rPr>
            </w:pPr>
            <w:r>
              <w:rPr>
                <w:b/>
              </w:rPr>
              <w:t>2</w:t>
            </w:r>
            <w:r w:rsidR="00611FB7" w:rsidRPr="007233F8">
              <w:rPr>
                <w:b/>
              </w:rPr>
              <w:t xml:space="preserve"> gabal</w:t>
            </w:r>
            <w:r>
              <w:rPr>
                <w:b/>
              </w:rPr>
              <w:t>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jauda</w:t>
            </w:r>
          </w:p>
        </w:tc>
        <w:tc>
          <w:tcPr>
            <w:tcW w:w="5882" w:type="dxa"/>
          </w:tcPr>
          <w:p w:rsidR="00611FB7" w:rsidRPr="00E35175" w:rsidRDefault="00611FB7" w:rsidP="00DA0FEA">
            <w:r>
              <w:t xml:space="preserve">vismaz </w:t>
            </w:r>
            <w:r w:rsidRPr="00E35175">
              <w:t>3.4 m3/h</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pakāpes</w:t>
            </w:r>
          </w:p>
        </w:tc>
        <w:tc>
          <w:tcPr>
            <w:tcW w:w="5882" w:type="dxa"/>
          </w:tcPr>
          <w:p w:rsidR="00611FB7" w:rsidRPr="00E35175" w:rsidRDefault="00611FB7" w:rsidP="00DA0FEA">
            <w:r>
              <w:t xml:space="preserve">vismaz </w:t>
            </w:r>
            <w:r w:rsidRPr="00E35175">
              <w:t>3</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1.5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3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Ķīmisko tvaiku izturīgs mebrānu sūknis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vienlaicīgi lietojams vakuuma pieslēgvietas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 DN 6-8 mm, cauruļu pieslēgumi, izslēdzot savstarpēju piesārņojuma pārnesi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solenoīda vārsts ar vadību no vakuuma kontroliera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vakuumsūk</w:t>
            </w:r>
            <w:r>
              <w:t>ņ</w:t>
            </w:r>
            <w:r w:rsidRPr="00E35175">
              <w:t>a ieplūdē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ar ūdens dzesinātāju sūkņa izplūdē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integrētas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Iekārtās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lielāks kā 21 kg</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Programmējams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Ērta parametru iestatīšana ar vienu slēdzi/taustiņu/pogu</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Gaisa pieplūdes vārstam</w:t>
            </w:r>
          </w:p>
          <w:p w:rsidR="00611FB7" w:rsidRPr="00E35175" w:rsidRDefault="00611FB7" w:rsidP="00DA0FEA">
            <w:r w:rsidRPr="00E35175">
              <w:t>Procesa uzsākšanai</w:t>
            </w:r>
          </w:p>
          <w:p w:rsidR="00611FB7" w:rsidRPr="00E35175" w:rsidRDefault="00611FB7" w:rsidP="00DA0FEA">
            <w:r w:rsidRPr="00E35175">
              <w:t>Režīma izvēlei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LCD</w:t>
            </w:r>
            <w:r>
              <w:t xml:space="preserve"> vai ekvivalents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0.1 – 1080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Vismaz 9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 erkāna var iestatīt vakuuma indikāciju vai procesa indikāciju ( vakuums/ laiks)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sūknis un 3 m gumijas caurule DN7 savienošanai ar diviem rotācijas ietvaicētājiem, sieniņu biezums</w:t>
            </w:r>
            <w:r>
              <w:t xml:space="preserve"> vismaz</w:t>
            </w:r>
            <w:r w:rsidRPr="00E35175">
              <w:t xml:space="preserve"> 5 mm </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9F1540" w:rsidRDefault="00611FB7" w:rsidP="00611FB7">
      <w:pPr>
        <w:spacing w:before="120" w:after="120"/>
        <w:jc w:val="both"/>
        <w:rPr>
          <w:rFonts w:cs="Monotype Sorts"/>
          <w:b/>
          <w:szCs w:val="20"/>
          <w:lang w:eastAsia="ar-SA"/>
        </w:rPr>
      </w:pPr>
      <w:r w:rsidRPr="009F1540">
        <w:rPr>
          <w:rFonts w:cs="Monotype Sorts"/>
          <w:b/>
          <w:szCs w:val="20"/>
          <w:lang w:eastAsia="ar-SA"/>
        </w:rPr>
        <w:t>ATBILSTĪBA STANDARTIEM</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611FB7" w:rsidRPr="009F1540" w:rsidRDefault="00611FB7" w:rsidP="00611FB7">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611FB7" w:rsidRPr="009F1540" w:rsidRDefault="00611FB7" w:rsidP="00611FB7">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611FB7" w:rsidRDefault="00611FB7" w:rsidP="00611FB7">
      <w:pPr>
        <w:widowControl/>
        <w:rPr>
          <w:b/>
          <w:szCs w:val="20"/>
          <w:lang w:eastAsia="ar-SA"/>
        </w:rPr>
      </w:pPr>
    </w:p>
    <w:p w:rsidR="00611FB7" w:rsidRPr="00C561A8" w:rsidRDefault="00611FB7" w:rsidP="00611FB7">
      <w:pPr>
        <w:widowControl/>
        <w:rPr>
          <w:b/>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rsidP="00611FB7">
      <w:pPr>
        <w:keepNext/>
        <w:widowControl/>
        <w:suppressAutoHyphens/>
        <w:spacing w:line="276" w:lineRule="auto"/>
        <w:jc w:val="center"/>
        <w:outlineLvl w:val="1"/>
        <w:rPr>
          <w:b/>
          <w:sz w:val="28"/>
          <w:szCs w:val="20"/>
          <w:highlight w:val="yellow"/>
          <w:lang w:eastAsia="ar-SA"/>
        </w:rPr>
      </w:pPr>
    </w:p>
    <w:p w:rsidR="00611FB7" w:rsidRPr="00C561A8" w:rsidRDefault="00611FB7" w:rsidP="00611FB7">
      <w:pPr>
        <w:keepNext/>
        <w:widowControl/>
        <w:suppressAutoHyphens/>
        <w:spacing w:line="276" w:lineRule="auto"/>
        <w:jc w:val="center"/>
        <w:outlineLvl w:val="1"/>
        <w:rPr>
          <w:b/>
          <w:sz w:val="28"/>
          <w:szCs w:val="20"/>
          <w:lang w:eastAsia="ar-SA"/>
        </w:rPr>
      </w:pPr>
      <w:bookmarkStart w:id="63" w:name="_Toc425766184"/>
      <w:r>
        <w:rPr>
          <w:b/>
          <w:sz w:val="28"/>
          <w:szCs w:val="20"/>
          <w:highlight w:val="yellow"/>
          <w:lang w:eastAsia="ar-SA"/>
        </w:rPr>
        <w:t>8</w:t>
      </w:r>
      <w:r w:rsidRPr="00C561A8">
        <w:rPr>
          <w:b/>
          <w:sz w:val="28"/>
          <w:szCs w:val="20"/>
          <w:highlight w:val="yellow"/>
          <w:lang w:eastAsia="ar-SA"/>
        </w:rPr>
        <w:t xml:space="preserve">. </w:t>
      </w:r>
      <w:r w:rsidRPr="00C561A8">
        <w:rPr>
          <w:b/>
          <w:sz w:val="28"/>
          <w:szCs w:val="28"/>
          <w:highlight w:val="yellow"/>
          <w:lang w:eastAsia="ar-SA"/>
        </w:rPr>
        <w:t>Lote</w:t>
      </w:r>
      <w:bookmarkEnd w:id="63"/>
    </w:p>
    <w:p w:rsidR="00611FB7" w:rsidRPr="00C561A8" w:rsidRDefault="00611FB7" w:rsidP="00611FB7">
      <w:pPr>
        <w:widowControl/>
        <w:suppressAutoHyphens/>
        <w:jc w:val="center"/>
        <w:rPr>
          <w:b/>
          <w:sz w:val="28"/>
          <w:szCs w:val="28"/>
          <w:lang w:eastAsia="ar-SA"/>
        </w:rPr>
      </w:pPr>
      <w:r>
        <w:rPr>
          <w:b/>
          <w:sz w:val="28"/>
          <w:szCs w:val="28"/>
          <w:lang w:eastAsia="ar-SA"/>
        </w:rPr>
        <w:t>Rotācijas ietvaicētāja komplekt</w:t>
      </w:r>
      <w:r w:rsidR="00122140">
        <w:rPr>
          <w:b/>
          <w:sz w:val="28"/>
          <w:szCs w:val="28"/>
          <w:lang w:eastAsia="ar-SA"/>
        </w:rPr>
        <w:t>i</w:t>
      </w:r>
      <w:r w:rsidRPr="00A929DC">
        <w:rPr>
          <w:b/>
          <w:sz w:val="28"/>
          <w:szCs w:val="28"/>
          <w:lang w:eastAsia="ar-SA"/>
        </w:rPr>
        <w:t xml:space="preserve"> ar membrānas vakumsūkni</w:t>
      </w:r>
      <w:r>
        <w:rPr>
          <w:b/>
          <w:sz w:val="28"/>
          <w:szCs w:val="28"/>
          <w:lang w:eastAsia="ar-SA"/>
        </w:rPr>
        <w:t xml:space="preserve"> </w:t>
      </w:r>
    </w:p>
    <w:p w:rsidR="00611FB7" w:rsidRDefault="00611FB7" w:rsidP="00611FB7">
      <w:pPr>
        <w:widowControl/>
      </w:pPr>
    </w:p>
    <w:p w:rsidR="00611FB7" w:rsidRDefault="00611FB7" w:rsidP="00611FB7">
      <w:pPr>
        <w:widowControl/>
      </w:pPr>
    </w:p>
    <w:p w:rsidR="00611FB7" w:rsidRPr="00023E57" w:rsidRDefault="00611FB7" w:rsidP="00611FB7">
      <w:pPr>
        <w:spacing w:before="120" w:after="120"/>
        <w:ind w:firstLine="284"/>
        <w:jc w:val="both"/>
        <w:rPr>
          <w:b/>
        </w:rPr>
      </w:pPr>
      <w:r w:rsidRPr="00023E57">
        <w:rPr>
          <w:b/>
        </w:rPr>
        <w:t>Piegādes apraksts</w:t>
      </w:r>
    </w:p>
    <w:p w:rsidR="00611FB7" w:rsidRPr="00B44173" w:rsidRDefault="00611FB7" w:rsidP="00611FB7">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611FB7" w:rsidRDefault="00611FB7" w:rsidP="00611FB7">
      <w:pPr>
        <w:spacing w:before="120" w:after="120"/>
        <w:ind w:firstLine="284"/>
        <w:jc w:val="both"/>
      </w:pPr>
      <w:r>
        <w:t>Iekārtai jāatbilst šādai specifikācijai:</w:t>
      </w:r>
    </w:p>
    <w:p w:rsidR="00611FB7" w:rsidRPr="00A36579" w:rsidRDefault="00611FB7" w:rsidP="00611FB7">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9901C0" w:rsidP="00DA0FEA">
            <w:pPr>
              <w:rPr>
                <w:b/>
              </w:rPr>
            </w:pPr>
            <w:r w:rsidRPr="009901C0">
              <w:rPr>
                <w:b/>
              </w:rPr>
              <w:t>4</w:t>
            </w:r>
            <w:r w:rsidR="00611FB7" w:rsidRPr="009901C0">
              <w:rPr>
                <w:b/>
              </w:rPr>
              <w:t xml:space="preserve"> gab</w:t>
            </w:r>
            <w:r w:rsidRPr="009901C0">
              <w:rPr>
                <w:b/>
              </w:rPr>
              <w:t>ali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Kolbas pacelšana</w:t>
            </w:r>
          </w:p>
        </w:tc>
        <w:tc>
          <w:tcPr>
            <w:tcW w:w="5882" w:type="dxa"/>
          </w:tcPr>
          <w:p w:rsidR="00611FB7" w:rsidRPr="00E35175" w:rsidRDefault="00611FB7" w:rsidP="00DA0FEA">
            <w:r w:rsidRPr="00E35175">
              <w:t>Manuāls rokas lifts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Augstuma regulēšanas diapazons</w:t>
            </w:r>
          </w:p>
        </w:tc>
        <w:tc>
          <w:tcPr>
            <w:tcW w:w="5882" w:type="dxa"/>
          </w:tcPr>
          <w:p w:rsidR="00611FB7" w:rsidRPr="00E35175" w:rsidRDefault="00611FB7" w:rsidP="00DA0FEA">
            <w:r w:rsidRPr="00E35175">
              <w:t>Vismaz 155 mm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I</w:t>
            </w:r>
            <w:r w:rsidRPr="00E35175">
              <w:t>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20 – 280 rpm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vannas temperatūras un destilācijas temperatūras indikācija uz viena ekrāna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xml:space="preserve">, vismaz </w:t>
            </w:r>
            <w:r w:rsidRPr="00E35175">
              <w:t>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Bezberzes motors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1300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i</w:t>
            </w:r>
            <w:r w:rsidRPr="00E35175">
              <w:t>stabas temp. līdz 210°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vismaz</w:t>
            </w:r>
            <w:r w:rsidRPr="00E35175">
              <w:t xml:space="preserve"> 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 xml:space="preserve">2 pakāpes </w:t>
            </w:r>
          </w:p>
          <w:p w:rsidR="00611FB7" w:rsidRPr="00E35175" w:rsidRDefault="00611FB7" w:rsidP="00DA0FEA">
            <w:pPr>
              <w:pStyle w:val="ListParagraph"/>
              <w:widowControl/>
              <w:numPr>
                <w:ilvl w:val="0"/>
                <w:numId w:val="22"/>
              </w:numPr>
              <w:contextualSpacing/>
            </w:pPr>
            <w:r>
              <w:t xml:space="preserve">ne vairāk kā </w:t>
            </w:r>
            <w:r w:rsidRPr="00E35175">
              <w:t>5 °C virs iestatītās</w:t>
            </w:r>
          </w:p>
          <w:p w:rsidR="00611FB7" w:rsidRPr="00E35175" w:rsidRDefault="00611FB7" w:rsidP="00DA0FEA">
            <w:pPr>
              <w:pStyle w:val="ListParagraph"/>
              <w:widowControl/>
              <w:numPr>
                <w:ilvl w:val="0"/>
                <w:numId w:val="22"/>
              </w:numPr>
              <w:contextualSpacing/>
            </w:pPr>
            <w:r>
              <w:t xml:space="preserve">ne vairāk kā </w:t>
            </w:r>
            <w:r w:rsidRPr="00E35175">
              <w:t xml:space="preserve">250°C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Nerūs</w:t>
            </w:r>
            <w:r>
              <w:t>ēj</w:t>
            </w:r>
            <w:r w:rsidRPr="00E35175">
              <w:t>ošs tērauds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Vismaz 4.3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Vanna piemērota kolbām </w:t>
            </w:r>
            <w:r>
              <w:t xml:space="preserve">vismaz </w:t>
            </w:r>
            <w:r w:rsidRPr="00E35175">
              <w:t>līdz 5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Ir  tvaika temperatūras devējs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1400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611FB7" w:rsidRPr="00A36579" w:rsidRDefault="00611FB7" w:rsidP="00DA0FEA">
            <w:r w:rsidRPr="00E35175">
              <w:t>Vismaz 1200</w:t>
            </w:r>
            <w:r>
              <w:t xml:space="preserve"> cm</w:t>
            </w:r>
            <w:r>
              <w:rPr>
                <w:vertAlign w:val="superscript"/>
              </w:rPr>
              <w:t>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Vertikāls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50 – 5000 ml ar šlifu  SJ29/32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100 – 3000 ml ar šlifu S35/20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A36579" w:rsidRDefault="00611FB7" w:rsidP="00611FB7">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9901C0" w:rsidP="00DA0FEA">
            <w:pPr>
              <w:rPr>
                <w:b/>
              </w:rPr>
            </w:pPr>
            <w:r>
              <w:rPr>
                <w:b/>
              </w:rPr>
              <w:t>2</w:t>
            </w:r>
            <w:r w:rsidR="00611FB7" w:rsidRPr="009901C0">
              <w:rPr>
                <w:b/>
              </w:rPr>
              <w:t xml:space="preserve"> gabal</w:t>
            </w:r>
            <w:r>
              <w:rPr>
                <w:b/>
              </w:rPr>
              <w:t>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jauda</w:t>
            </w:r>
          </w:p>
        </w:tc>
        <w:tc>
          <w:tcPr>
            <w:tcW w:w="5882" w:type="dxa"/>
          </w:tcPr>
          <w:p w:rsidR="00611FB7" w:rsidRPr="00E35175" w:rsidRDefault="00611FB7" w:rsidP="00DA0FEA">
            <w:r>
              <w:t xml:space="preserve">vismaz </w:t>
            </w:r>
            <w:r w:rsidRPr="00E35175">
              <w:t>3.4 m3/h</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pakāpes</w:t>
            </w:r>
          </w:p>
        </w:tc>
        <w:tc>
          <w:tcPr>
            <w:tcW w:w="5882" w:type="dxa"/>
          </w:tcPr>
          <w:p w:rsidR="00611FB7" w:rsidRPr="00E35175" w:rsidRDefault="00611FB7" w:rsidP="00DA0FEA">
            <w:r>
              <w:t xml:space="preserve">vismaz </w:t>
            </w:r>
            <w:r w:rsidRPr="00E35175">
              <w:t>3</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1.5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3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Ķīmisko tvaiku izturīgs mebrānu sūknis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vienlaicīgi lietojams vakuuma pieslēgvietas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 DN 6-8 mm, cauruļu pieslēgumi, izslēdzot savstarpēju piesārņojuma pārnesi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solenoīda vārsts ar vadību no vakuuma kontroliera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vakuumsūk</w:t>
            </w:r>
            <w:r>
              <w:t>ņ</w:t>
            </w:r>
            <w:r w:rsidRPr="00E35175">
              <w:t>a ieplūdē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ar ūdens dzesinātāju sūkņa izplūdē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integrētas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Iekārtās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lielāks kā 21 kg</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Programmējams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Ērta parametru iestatīšana ar vienu slēdzi/taustiņu/pogu</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Gaisa pieplūdes vārstam</w:t>
            </w:r>
          </w:p>
          <w:p w:rsidR="00611FB7" w:rsidRPr="00E35175" w:rsidRDefault="00611FB7" w:rsidP="00DA0FEA">
            <w:r w:rsidRPr="00E35175">
              <w:t>Procesa uzsākšanai</w:t>
            </w:r>
          </w:p>
          <w:p w:rsidR="00611FB7" w:rsidRPr="00E35175" w:rsidRDefault="00611FB7" w:rsidP="00DA0FEA">
            <w:r w:rsidRPr="00E35175">
              <w:t>Režīma izvēlei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LCD</w:t>
            </w:r>
            <w:r>
              <w:t xml:space="preserve"> vai ekvivalents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0.1 – 1080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Vismaz 9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 erkāna var iestatīt vakuuma indikāciju vai procesa indikāciju ( vakuums/ laiks)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sūknis un 3 m gumijas caurule DN7 savienošanai ar diviem rotācijas ietvaicētājiem, sieniņu biezums</w:t>
            </w:r>
            <w:r>
              <w:t xml:space="preserve"> vismaz</w:t>
            </w:r>
            <w:r w:rsidRPr="00E35175">
              <w:t xml:space="preserve"> 5 mm </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9F1540" w:rsidRDefault="00611FB7" w:rsidP="00611FB7">
      <w:pPr>
        <w:spacing w:before="120" w:after="120"/>
        <w:jc w:val="both"/>
        <w:rPr>
          <w:rFonts w:cs="Monotype Sorts"/>
          <w:b/>
          <w:szCs w:val="20"/>
          <w:lang w:eastAsia="ar-SA"/>
        </w:rPr>
      </w:pPr>
      <w:r w:rsidRPr="009F1540">
        <w:rPr>
          <w:rFonts w:cs="Monotype Sorts"/>
          <w:b/>
          <w:szCs w:val="20"/>
          <w:lang w:eastAsia="ar-SA"/>
        </w:rPr>
        <w:t>ATBILSTĪBA STANDARTIEM</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611FB7" w:rsidRPr="009F1540" w:rsidRDefault="00611FB7" w:rsidP="00611FB7">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611FB7" w:rsidRPr="009F1540" w:rsidRDefault="00611FB7" w:rsidP="00611FB7">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611FB7" w:rsidRDefault="00611FB7" w:rsidP="00611FB7">
      <w:pPr>
        <w:widowControl/>
        <w:rPr>
          <w:b/>
          <w:szCs w:val="20"/>
          <w:lang w:eastAsia="ar-SA"/>
        </w:rPr>
      </w:pPr>
    </w:p>
    <w:p w:rsidR="00611FB7" w:rsidRPr="00C561A8" w:rsidRDefault="00611FB7" w:rsidP="00611FB7">
      <w:pPr>
        <w:widowControl/>
        <w:rPr>
          <w:b/>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rsidP="00611FB7">
      <w:pPr>
        <w:keepNext/>
        <w:widowControl/>
        <w:suppressAutoHyphens/>
        <w:spacing w:line="276" w:lineRule="auto"/>
        <w:jc w:val="center"/>
        <w:outlineLvl w:val="1"/>
        <w:rPr>
          <w:b/>
          <w:sz w:val="28"/>
          <w:szCs w:val="20"/>
          <w:highlight w:val="yellow"/>
          <w:lang w:eastAsia="ar-SA"/>
        </w:rPr>
      </w:pPr>
    </w:p>
    <w:p w:rsidR="00611FB7" w:rsidRPr="00C561A8" w:rsidRDefault="00611FB7" w:rsidP="00611FB7">
      <w:pPr>
        <w:keepNext/>
        <w:widowControl/>
        <w:suppressAutoHyphens/>
        <w:spacing w:line="276" w:lineRule="auto"/>
        <w:jc w:val="center"/>
        <w:outlineLvl w:val="1"/>
        <w:rPr>
          <w:b/>
          <w:sz w:val="28"/>
          <w:szCs w:val="20"/>
          <w:lang w:eastAsia="ar-SA"/>
        </w:rPr>
      </w:pPr>
      <w:bookmarkStart w:id="64" w:name="_Toc425766185"/>
      <w:r>
        <w:rPr>
          <w:b/>
          <w:sz w:val="28"/>
          <w:szCs w:val="20"/>
          <w:highlight w:val="yellow"/>
          <w:lang w:eastAsia="ar-SA"/>
        </w:rPr>
        <w:t>9</w:t>
      </w:r>
      <w:r w:rsidRPr="00C561A8">
        <w:rPr>
          <w:b/>
          <w:sz w:val="28"/>
          <w:szCs w:val="20"/>
          <w:highlight w:val="yellow"/>
          <w:lang w:eastAsia="ar-SA"/>
        </w:rPr>
        <w:t xml:space="preserve">. </w:t>
      </w:r>
      <w:r w:rsidRPr="00C561A8">
        <w:rPr>
          <w:b/>
          <w:sz w:val="28"/>
          <w:szCs w:val="28"/>
          <w:highlight w:val="yellow"/>
          <w:lang w:eastAsia="ar-SA"/>
        </w:rPr>
        <w:t>Lote</w:t>
      </w:r>
      <w:bookmarkEnd w:id="64"/>
    </w:p>
    <w:p w:rsidR="00611FB7" w:rsidRPr="00C561A8" w:rsidRDefault="00611FB7" w:rsidP="00611FB7">
      <w:pPr>
        <w:widowControl/>
        <w:suppressAutoHyphens/>
        <w:jc w:val="center"/>
        <w:rPr>
          <w:b/>
          <w:sz w:val="28"/>
          <w:szCs w:val="28"/>
          <w:lang w:eastAsia="ar-SA"/>
        </w:rPr>
      </w:pPr>
      <w:r>
        <w:rPr>
          <w:b/>
          <w:sz w:val="28"/>
          <w:szCs w:val="28"/>
          <w:lang w:eastAsia="ar-SA"/>
        </w:rPr>
        <w:t>Rotācijas ietvaicētāja komplekts</w:t>
      </w:r>
      <w:r w:rsidRPr="00A929DC">
        <w:rPr>
          <w:b/>
          <w:sz w:val="28"/>
          <w:szCs w:val="28"/>
          <w:lang w:eastAsia="ar-SA"/>
        </w:rPr>
        <w:t xml:space="preserve"> ar membrānas vakumsūkni</w:t>
      </w:r>
      <w:r>
        <w:rPr>
          <w:b/>
          <w:sz w:val="28"/>
          <w:szCs w:val="28"/>
          <w:lang w:eastAsia="ar-SA"/>
        </w:rPr>
        <w:t xml:space="preserve"> </w:t>
      </w:r>
    </w:p>
    <w:p w:rsidR="00611FB7" w:rsidRDefault="00611FB7" w:rsidP="00611FB7">
      <w:pPr>
        <w:widowControl/>
      </w:pPr>
    </w:p>
    <w:p w:rsidR="00611FB7" w:rsidRDefault="00611FB7" w:rsidP="00611FB7">
      <w:pPr>
        <w:widowControl/>
      </w:pPr>
    </w:p>
    <w:p w:rsidR="00611FB7" w:rsidRPr="00023E57" w:rsidRDefault="00611FB7" w:rsidP="00611FB7">
      <w:pPr>
        <w:spacing w:before="120" w:after="120"/>
        <w:ind w:firstLine="284"/>
        <w:jc w:val="both"/>
        <w:rPr>
          <w:b/>
        </w:rPr>
      </w:pPr>
      <w:r w:rsidRPr="00023E57">
        <w:rPr>
          <w:b/>
        </w:rPr>
        <w:t>Piegādes apraksts</w:t>
      </w:r>
    </w:p>
    <w:p w:rsidR="00611FB7" w:rsidRPr="00B44173" w:rsidRDefault="00611FB7" w:rsidP="00611FB7">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611FB7" w:rsidRDefault="00611FB7" w:rsidP="00611FB7">
      <w:pPr>
        <w:spacing w:before="120" w:after="120"/>
        <w:ind w:firstLine="284"/>
        <w:jc w:val="both"/>
      </w:pPr>
      <w:r>
        <w:t>Iekārtai jāatbilst šādai specifikācijai:</w:t>
      </w:r>
    </w:p>
    <w:p w:rsidR="00611FB7" w:rsidRPr="00A36579" w:rsidRDefault="00611FB7" w:rsidP="00611FB7">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611FB7" w:rsidP="00DA0FEA">
            <w:pPr>
              <w:rPr>
                <w:b/>
              </w:rPr>
            </w:pPr>
            <w:r w:rsidRPr="009901C0">
              <w:rPr>
                <w:b/>
              </w:rPr>
              <w:t>2 gab</w:t>
            </w:r>
            <w:r w:rsidR="009901C0">
              <w:rPr>
                <w:b/>
              </w:rPr>
              <w:t>ali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Kolbas pacelšana</w:t>
            </w:r>
          </w:p>
        </w:tc>
        <w:tc>
          <w:tcPr>
            <w:tcW w:w="5882" w:type="dxa"/>
          </w:tcPr>
          <w:p w:rsidR="00611FB7" w:rsidRPr="00E35175" w:rsidRDefault="00611FB7" w:rsidP="00DA0FEA">
            <w:r w:rsidRPr="00E35175">
              <w:t>Manuāls rokas lifts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Augstuma regulēšanas diapazons</w:t>
            </w:r>
          </w:p>
        </w:tc>
        <w:tc>
          <w:tcPr>
            <w:tcW w:w="5882" w:type="dxa"/>
          </w:tcPr>
          <w:p w:rsidR="00611FB7" w:rsidRPr="00E35175" w:rsidRDefault="00611FB7" w:rsidP="00DA0FEA">
            <w:r w:rsidRPr="00E35175">
              <w:t>Vismaz 155 mm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I</w:t>
            </w:r>
            <w:r w:rsidRPr="00E35175">
              <w:t>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20 – 280 rpm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vannas temperatūras un destilācijas temperatūras indikācija uz viena ekrāna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xml:space="preserve">, vismaz </w:t>
            </w:r>
            <w:r w:rsidRPr="00E35175">
              <w:t>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Bezberzes motors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1300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i</w:t>
            </w:r>
            <w:r w:rsidRPr="00E35175">
              <w:t>stabas temp. līdz 210°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vismaz</w:t>
            </w:r>
            <w:r w:rsidRPr="00E35175">
              <w:t xml:space="preserve"> 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 xml:space="preserve">2 pakāpes </w:t>
            </w:r>
          </w:p>
          <w:p w:rsidR="00611FB7" w:rsidRPr="00E35175" w:rsidRDefault="00611FB7" w:rsidP="00DA0FEA">
            <w:pPr>
              <w:pStyle w:val="ListParagraph"/>
              <w:widowControl/>
              <w:numPr>
                <w:ilvl w:val="0"/>
                <w:numId w:val="22"/>
              </w:numPr>
              <w:contextualSpacing/>
            </w:pPr>
            <w:r>
              <w:t xml:space="preserve">ne vairāk kā </w:t>
            </w:r>
            <w:r w:rsidRPr="00E35175">
              <w:t>5 °C virs iestatītās</w:t>
            </w:r>
          </w:p>
          <w:p w:rsidR="00611FB7" w:rsidRPr="00E35175" w:rsidRDefault="00611FB7" w:rsidP="00DA0FEA">
            <w:pPr>
              <w:pStyle w:val="ListParagraph"/>
              <w:widowControl/>
              <w:numPr>
                <w:ilvl w:val="0"/>
                <w:numId w:val="22"/>
              </w:numPr>
              <w:contextualSpacing/>
            </w:pPr>
            <w:r>
              <w:t xml:space="preserve">ne vairāk kā </w:t>
            </w:r>
            <w:r w:rsidRPr="00E35175">
              <w:t xml:space="preserve">250°C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Nerūs</w:t>
            </w:r>
            <w:r>
              <w:t>ēj</w:t>
            </w:r>
            <w:r w:rsidRPr="00E35175">
              <w:t>ošs tērauds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Vismaz 4.3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Vanna piemērota kolbām </w:t>
            </w:r>
            <w:r>
              <w:t xml:space="preserve">vismaz </w:t>
            </w:r>
            <w:r w:rsidRPr="00E35175">
              <w:t>līdz 5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Ir  tvaika temperatūras devējs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1400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611FB7" w:rsidRPr="00A36579" w:rsidRDefault="00611FB7" w:rsidP="00DA0FEA">
            <w:r w:rsidRPr="00E35175">
              <w:t>Vismaz 1200</w:t>
            </w:r>
            <w:r>
              <w:t xml:space="preserve"> cm</w:t>
            </w:r>
            <w:r>
              <w:rPr>
                <w:vertAlign w:val="superscript"/>
              </w:rPr>
              <w:t>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Vertikāls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50 – 5000 ml ar šlifu  SJ29/32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100 – 3000 ml ar šlifu S35/20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A36579" w:rsidRDefault="00611FB7" w:rsidP="00611FB7">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611FB7" w:rsidP="00DA0FEA">
            <w:pPr>
              <w:rPr>
                <w:b/>
              </w:rPr>
            </w:pPr>
            <w:r w:rsidRPr="009901C0">
              <w:rPr>
                <w:b/>
              </w:rPr>
              <w:t>1 gabals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jauda</w:t>
            </w:r>
          </w:p>
        </w:tc>
        <w:tc>
          <w:tcPr>
            <w:tcW w:w="5882" w:type="dxa"/>
          </w:tcPr>
          <w:p w:rsidR="00611FB7" w:rsidRPr="00E35175" w:rsidRDefault="00611FB7" w:rsidP="00DA0FEA">
            <w:r>
              <w:t xml:space="preserve">vismaz </w:t>
            </w:r>
            <w:r w:rsidRPr="00E35175">
              <w:t>3.4 m3/h</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pakāpes</w:t>
            </w:r>
          </w:p>
        </w:tc>
        <w:tc>
          <w:tcPr>
            <w:tcW w:w="5882" w:type="dxa"/>
          </w:tcPr>
          <w:p w:rsidR="00611FB7" w:rsidRPr="00E35175" w:rsidRDefault="00611FB7" w:rsidP="00DA0FEA">
            <w:r>
              <w:t xml:space="preserve">vismaz </w:t>
            </w:r>
            <w:r w:rsidRPr="00E35175">
              <w:t>3</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1.5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3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Ķīmisko tvaiku izturīgs mebrānu sūknis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vienlaicīgi lietojams vakuuma pieslēgvietas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 DN 6-8 mm, cauruļu pieslēgumi, izslēdzot savstarpēju piesārņojuma pārnesi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solenoīda vārsts ar vadību no vakuuma kontroliera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vakuumsūk</w:t>
            </w:r>
            <w:r>
              <w:t>ņ</w:t>
            </w:r>
            <w:r w:rsidRPr="00E35175">
              <w:t>a ieplūdē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ar ūdens dzesinātāju sūkņa izplūdē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integrētas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Iekārtās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lielāks kā 21 kg</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Programmējams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Ērta parametru iestatīšana ar vienu slēdzi/taustiņu/pogu</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Gaisa pieplūdes vārstam</w:t>
            </w:r>
          </w:p>
          <w:p w:rsidR="00611FB7" w:rsidRPr="00E35175" w:rsidRDefault="00611FB7" w:rsidP="00DA0FEA">
            <w:r w:rsidRPr="00E35175">
              <w:t>Procesa uzsākšanai</w:t>
            </w:r>
          </w:p>
          <w:p w:rsidR="00611FB7" w:rsidRPr="00E35175" w:rsidRDefault="00611FB7" w:rsidP="00DA0FEA">
            <w:r w:rsidRPr="00E35175">
              <w:t>Režīma izvēlei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LCD</w:t>
            </w:r>
            <w:r>
              <w:t xml:space="preserve"> vai ekvivalents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0.1 – 1080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Vismaz 9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 erkāna var iestatīt vakuuma indikāciju vai procesa indikāciju ( vakuums/ laiks)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sūknis un 3 m gumijas caurule DN7 savienošanai ar diviem rotācijas ietvaicētājiem, sieniņu biezums</w:t>
            </w:r>
            <w:r>
              <w:t xml:space="preserve"> vismaz</w:t>
            </w:r>
            <w:r w:rsidRPr="00E35175">
              <w:t xml:space="preserve"> 5 mm </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9F1540" w:rsidRDefault="00611FB7" w:rsidP="00611FB7">
      <w:pPr>
        <w:spacing w:before="120" w:after="120"/>
        <w:jc w:val="both"/>
        <w:rPr>
          <w:rFonts w:cs="Monotype Sorts"/>
          <w:b/>
          <w:szCs w:val="20"/>
          <w:lang w:eastAsia="ar-SA"/>
        </w:rPr>
      </w:pPr>
      <w:r w:rsidRPr="009F1540">
        <w:rPr>
          <w:rFonts w:cs="Monotype Sorts"/>
          <w:b/>
          <w:szCs w:val="20"/>
          <w:lang w:eastAsia="ar-SA"/>
        </w:rPr>
        <w:t>ATBILSTĪBA STANDARTIEM</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611FB7" w:rsidRPr="009F1540" w:rsidRDefault="00611FB7" w:rsidP="00611FB7">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611FB7" w:rsidRPr="009F1540" w:rsidRDefault="00611FB7" w:rsidP="00611FB7">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611FB7" w:rsidRDefault="00611FB7" w:rsidP="00611FB7">
      <w:pPr>
        <w:widowControl/>
        <w:rPr>
          <w:b/>
          <w:szCs w:val="20"/>
          <w:lang w:eastAsia="ar-SA"/>
        </w:rPr>
      </w:pPr>
    </w:p>
    <w:p w:rsidR="00611FB7" w:rsidRPr="00C561A8" w:rsidRDefault="00611FB7" w:rsidP="00611FB7">
      <w:pPr>
        <w:widowControl/>
        <w:rPr>
          <w:b/>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pPr>
        <w:widowControl/>
      </w:pPr>
    </w:p>
    <w:p w:rsidR="00537B84" w:rsidRDefault="00537B84">
      <w:pPr>
        <w:widowControl/>
      </w:pPr>
    </w:p>
    <w:p w:rsidR="00537B84" w:rsidRPr="00810C31" w:rsidRDefault="00537B84" w:rsidP="00810C31">
      <w:pPr>
        <w:pStyle w:val="Heading2"/>
        <w:numPr>
          <w:ilvl w:val="0"/>
          <w:numId w:val="0"/>
        </w:numPr>
        <w:ind w:left="576"/>
      </w:pPr>
      <w:bookmarkStart w:id="65" w:name="_Toc425766186"/>
      <w:r w:rsidRPr="00810C31">
        <w:t>Papildus nosacījumi:</w:t>
      </w:r>
      <w:bookmarkEnd w:id="65"/>
    </w:p>
    <w:p w:rsidR="00E12B29" w:rsidRDefault="00E12B29">
      <w:pPr>
        <w:widowControl/>
      </w:pPr>
    </w:p>
    <w:p w:rsidR="00E12B29" w:rsidRDefault="00E12B29" w:rsidP="00C02355">
      <w:pPr>
        <w:pStyle w:val="ListParagraph"/>
        <w:widowControl/>
        <w:numPr>
          <w:ilvl w:val="0"/>
          <w:numId w:val="10"/>
        </w:numPr>
      </w:pPr>
      <w:r>
        <w:t>Gadījumos, kad Tehniskajā specifikācijā ir norādīt konkrēti materiāli vai tehniskie risinājumi, gatavojot tehnisko piedāvājumu pretendents var izvēlēties piedāvāt norādītos vai ekvivalentus materiālus vai tehniskos risinājumus</w:t>
      </w:r>
      <w:r w:rsidR="001A6435">
        <w:t>. (</w:t>
      </w:r>
      <w:r w:rsidR="001A6435" w:rsidRPr="001A6435">
        <w:rPr>
          <w:i/>
        </w:rPr>
        <w:t>Šis nosacījums neattiecas uz prasībām par savietojamību ar Pasūtītāja īpašumā esošām iekārtām; savietojamība</w:t>
      </w:r>
      <w:r w:rsidR="001A6435">
        <w:rPr>
          <w:i/>
        </w:rPr>
        <w:t>, ja tāda prasīta tehniskajā specifikācijā,</w:t>
      </w:r>
      <w:r w:rsidR="001A6435" w:rsidRPr="001A6435">
        <w:rPr>
          <w:i/>
        </w:rPr>
        <w:t xml:space="preserve"> jānodrošina ar konkrētajiem</w:t>
      </w:r>
      <w:r w:rsidR="00C77724">
        <w:rPr>
          <w:i/>
        </w:rPr>
        <w:t>,</w:t>
      </w:r>
      <w:r w:rsidR="001A6435" w:rsidRPr="001A6435">
        <w:rPr>
          <w:i/>
        </w:rPr>
        <w:t xml:space="preserve"> norādītajiem iekārtu modeļiem</w:t>
      </w:r>
      <w:r w:rsidR="001A6435">
        <w:t>)</w:t>
      </w:r>
      <w:r>
        <w:t>.</w:t>
      </w:r>
    </w:p>
    <w:p w:rsidR="00E12B29" w:rsidRDefault="00E12B29" w:rsidP="00E12B29">
      <w:pPr>
        <w:pStyle w:val="ListParagraph"/>
        <w:widowControl/>
      </w:pPr>
    </w:p>
    <w:p w:rsidR="00537B84" w:rsidRDefault="00E12B29" w:rsidP="00C02355">
      <w:pPr>
        <w:pStyle w:val="ListParagraph"/>
        <w:widowControl/>
        <w:numPr>
          <w:ilvl w:val="0"/>
          <w:numId w:val="10"/>
        </w:numPr>
      </w:pPr>
      <w:r>
        <w:t>Gadījumos, kad Tehniskajā specifikācijā ir prasīta preču atbilstība konkrētiem standartiem, gatavojot tehnisko piedāvājumu pretendents var izvēlēties piedāvāt preces, kas atbilst norādītajiem vai ekvivalentiem standartiem.</w:t>
      </w:r>
    </w:p>
    <w:p w:rsidR="00A929DC" w:rsidRDefault="00A929DC">
      <w:pPr>
        <w:widowControl/>
      </w:pPr>
    </w:p>
    <w:p w:rsidR="00A929DC" w:rsidRDefault="00A929DC">
      <w:pPr>
        <w:widowControl/>
      </w:pPr>
    </w:p>
    <w:p w:rsidR="00C22C37" w:rsidRPr="00C561A8" w:rsidRDefault="00041558">
      <w:pPr>
        <w:widowControl/>
      </w:pPr>
      <w:r w:rsidRPr="00C561A8">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Heading1"/>
        <w:numPr>
          <w:ilvl w:val="0"/>
          <w:numId w:val="0"/>
        </w:numPr>
        <w:ind w:left="432"/>
        <w:jc w:val="center"/>
        <w:rPr>
          <w:rFonts w:ascii="Times New Roman" w:hAnsi="Times New Roman" w:cs="Times New Roman"/>
          <w:lang w:val="lv-LV"/>
        </w:rPr>
      </w:pPr>
      <w:bookmarkStart w:id="66" w:name="_Toc425766187"/>
      <w:bookmarkStart w:id="67" w:name="LĪGUMA_PROJEKTS_III"/>
      <w:r w:rsidRPr="00C561A8">
        <w:rPr>
          <w:rFonts w:ascii="Times New Roman" w:hAnsi="Times New Roman" w:cs="Times New Roman"/>
          <w:lang w:val="lv-LV"/>
        </w:rPr>
        <w:t>LĪGUMA  PROJEKTS</w:t>
      </w:r>
      <w:bookmarkEnd w:id="66"/>
    </w:p>
    <w:bookmarkEnd w:id="67"/>
    <w:p w:rsidR="001C448B" w:rsidRPr="00C561A8" w:rsidRDefault="00CD63AB" w:rsidP="001C448B">
      <w:pPr>
        <w:pStyle w:val="Footer"/>
        <w:tabs>
          <w:tab w:val="clear" w:pos="4153"/>
          <w:tab w:val="clear" w:pos="8306"/>
        </w:tabs>
        <w:rPr>
          <w:b/>
        </w:rPr>
      </w:pPr>
      <w:r w:rsidRPr="00C561A8">
        <w:br w:type="page"/>
      </w:r>
    </w:p>
    <w:p w:rsidR="001C448B" w:rsidRPr="00C561A8" w:rsidRDefault="001C448B" w:rsidP="001C448B">
      <w:pPr>
        <w:widowControl/>
        <w:rPr>
          <w:szCs w:val="20"/>
          <w:lang w:eastAsia="lv-LV"/>
        </w:rPr>
      </w:pPr>
    </w:p>
    <w:p w:rsidR="0080386A" w:rsidRPr="00C561A8" w:rsidRDefault="0080386A" w:rsidP="0080386A">
      <w:pPr>
        <w:pStyle w:val="Title"/>
        <w:outlineLvl w:val="9"/>
        <w:rPr>
          <w:rFonts w:ascii="Times New Roman" w:hAnsi="Times New Roman"/>
          <w:szCs w:val="20"/>
        </w:rPr>
      </w:pPr>
      <w:bookmarkStart w:id="68" w:name="_Toc289092137"/>
      <w:bookmarkStart w:id="69" w:name="_Toc289172682"/>
      <w:bookmarkStart w:id="70" w:name="_Toc289174422"/>
      <w:bookmarkStart w:id="71" w:name="_Toc289183520"/>
      <w:bookmarkStart w:id="72" w:name="_Toc313361958"/>
      <w:bookmarkStart w:id="73" w:name="_Toc313875857"/>
      <w:r w:rsidRPr="00C561A8">
        <w:rPr>
          <w:rFonts w:ascii="Times New Roman" w:hAnsi="Times New Roman"/>
          <w:szCs w:val="20"/>
        </w:rPr>
        <w:t>LĪGUMS Nr.</w:t>
      </w:r>
      <w:bookmarkEnd w:id="68"/>
      <w:bookmarkEnd w:id="69"/>
      <w:bookmarkEnd w:id="70"/>
      <w:bookmarkEnd w:id="71"/>
      <w:bookmarkEnd w:id="72"/>
      <w:bookmarkEnd w:id="73"/>
      <w:r w:rsidRPr="00C561A8">
        <w:rPr>
          <w:rFonts w:ascii="Times New Roman" w:hAnsi="Times New Roman"/>
          <w:szCs w:val="20"/>
        </w:rPr>
        <w:t xml:space="preserve"> </w:t>
      </w:r>
    </w:p>
    <w:p w:rsidR="0080386A" w:rsidRPr="00C561A8" w:rsidRDefault="0080386A" w:rsidP="0080386A">
      <w:pPr>
        <w:pStyle w:val="Title"/>
        <w:outlineLvl w:val="9"/>
        <w:rPr>
          <w:rFonts w:ascii="Times New Roman" w:hAnsi="Times New Roman"/>
          <w:sz w:val="26"/>
          <w:szCs w:val="26"/>
        </w:rPr>
      </w:pPr>
      <w:bookmarkStart w:id="74" w:name="_Toc289092138"/>
      <w:bookmarkStart w:id="75" w:name="_Toc289172683"/>
      <w:bookmarkStart w:id="76" w:name="_Toc289174423"/>
      <w:bookmarkStart w:id="77" w:name="_Toc289183521"/>
      <w:bookmarkStart w:id="78" w:name="_Toc313361959"/>
      <w:bookmarkStart w:id="79" w:name="_Toc313875858"/>
      <w:r w:rsidRPr="00C561A8">
        <w:rPr>
          <w:rFonts w:ascii="Times New Roman" w:hAnsi="Times New Roman"/>
          <w:color w:val="000000"/>
          <w:spacing w:val="-1"/>
          <w:sz w:val="26"/>
          <w:szCs w:val="26"/>
        </w:rPr>
        <w:t>&lt;</w:t>
      </w:r>
      <w:smartTag w:uri="schemas-tilde-lv/tildestengine" w:element="veidnes">
        <w:smartTagPr>
          <w:attr w:name="id" w:val="-1"/>
          <w:attr w:name="text" w:val="līguma"/>
        </w:smartTagPr>
        <w:r w:rsidRPr="00C561A8">
          <w:rPr>
            <w:rFonts w:ascii="Times New Roman" w:hAnsi="Times New Roman"/>
            <w:i/>
            <w:color w:val="000000"/>
            <w:spacing w:val="-1"/>
            <w:sz w:val="26"/>
            <w:szCs w:val="26"/>
          </w:rPr>
          <w:t>līguma</w:t>
        </w:r>
      </w:smartTag>
      <w:r w:rsidRPr="00C561A8">
        <w:rPr>
          <w:rFonts w:ascii="Times New Roman" w:hAnsi="Times New Roman"/>
          <w:i/>
          <w:color w:val="000000"/>
          <w:spacing w:val="-1"/>
          <w:sz w:val="26"/>
          <w:szCs w:val="26"/>
        </w:rPr>
        <w:t xml:space="preserve"> numurs, kas iekļauj projekta numuru</w:t>
      </w:r>
      <w:r w:rsidRPr="00C561A8">
        <w:rPr>
          <w:rFonts w:ascii="Times New Roman" w:hAnsi="Times New Roman"/>
          <w:color w:val="000000"/>
          <w:spacing w:val="-1"/>
          <w:sz w:val="26"/>
          <w:szCs w:val="26"/>
        </w:rPr>
        <w:t>&gt;</w:t>
      </w:r>
      <w:bookmarkEnd w:id="74"/>
      <w:bookmarkEnd w:id="75"/>
      <w:bookmarkEnd w:id="76"/>
      <w:bookmarkEnd w:id="77"/>
      <w:bookmarkEnd w:id="78"/>
      <w:bookmarkEnd w:id="79"/>
    </w:p>
    <w:p w:rsidR="0080386A" w:rsidRPr="00C561A8" w:rsidRDefault="0080386A" w:rsidP="0080386A">
      <w:pPr>
        <w:widowControl/>
        <w:jc w:val="center"/>
        <w:rPr>
          <w:b/>
        </w:rPr>
      </w:pPr>
    </w:p>
    <w:p w:rsidR="0080386A" w:rsidRPr="00C561A8" w:rsidRDefault="0080386A" w:rsidP="0080386A">
      <w:pPr>
        <w:widowControl/>
        <w:shd w:val="clear" w:color="auto" w:fill="FFFFFF"/>
        <w:tabs>
          <w:tab w:val="left" w:pos="6096"/>
        </w:tabs>
        <w:spacing w:before="245"/>
        <w:ind w:left="19"/>
        <w:jc w:val="both"/>
        <w:rPr>
          <w:color w:val="000000"/>
          <w:spacing w:val="-6"/>
        </w:rPr>
      </w:pPr>
      <w:r w:rsidRPr="00C561A8">
        <w:rPr>
          <w:color w:val="000000"/>
          <w:spacing w:val="-6"/>
        </w:rPr>
        <w:t>&lt;</w:t>
      </w:r>
      <w:smartTag w:uri="schemas-tilde-lv/tildestengine" w:element="veidnes">
        <w:smartTagPr>
          <w:attr w:name="id" w:val="-1"/>
          <w:attr w:name="text" w:val="līguma"/>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r w:rsidRPr="00C561A8">
        <w:rPr>
          <w:color w:val="000000"/>
        </w:rPr>
        <w:tab/>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p w:rsidR="0080386A" w:rsidRPr="00C561A8" w:rsidRDefault="0080386A" w:rsidP="0080386A">
      <w:pPr>
        <w:widowControl/>
        <w:jc w:val="right"/>
      </w:pPr>
    </w:p>
    <w:p w:rsidR="0080386A" w:rsidRPr="00C561A8" w:rsidRDefault="0080386A" w:rsidP="0080386A">
      <w:pPr>
        <w:widowControl/>
        <w:jc w:val="both"/>
      </w:pPr>
      <w:r w:rsidRPr="00C561A8">
        <w:tab/>
      </w:r>
    </w:p>
    <w:p w:rsidR="0080386A" w:rsidRPr="00C561A8" w:rsidRDefault="0080386A" w:rsidP="0080386A">
      <w:pPr>
        <w:pStyle w:val="Heading2"/>
        <w:numPr>
          <w:ilvl w:val="0"/>
          <w:numId w:val="0"/>
        </w:numPr>
        <w:jc w:val="center"/>
      </w:pPr>
      <w:bookmarkStart w:id="80" w:name="_Ref313360540"/>
      <w:bookmarkStart w:id="81" w:name="_Toc367361881"/>
      <w:bookmarkStart w:id="82" w:name="_Toc425766188"/>
      <w:r w:rsidRPr="00C561A8">
        <w:t>LĪGUMA SPECIĀLIE NOTEIKUMI</w:t>
      </w:r>
      <w:bookmarkEnd w:id="80"/>
      <w:bookmarkEnd w:id="81"/>
      <w:bookmarkEnd w:id="82"/>
    </w:p>
    <w:p w:rsidR="0080386A" w:rsidRPr="00C561A8" w:rsidRDefault="0080386A" w:rsidP="0080386A">
      <w:pPr>
        <w:shd w:val="clear" w:color="auto" w:fill="FFFFFF"/>
        <w:tabs>
          <w:tab w:val="left" w:pos="5670"/>
        </w:tabs>
        <w:spacing w:before="245"/>
        <w:ind w:left="19"/>
        <w:jc w:val="both"/>
      </w:pPr>
    </w:p>
    <w:p w:rsidR="0080386A" w:rsidRPr="00C561A8" w:rsidRDefault="0080386A" w:rsidP="0080386A">
      <w:pPr>
        <w:jc w:val="both"/>
      </w:pPr>
      <w:r w:rsidRPr="00C561A8">
        <w:rPr>
          <w:b/>
        </w:rPr>
        <w:t>Latvijas Organiskās sintēzes institūts</w:t>
      </w:r>
      <w:r w:rsidR="00B46078" w:rsidRPr="00C561A8">
        <w:t>, tā</w:t>
      </w:r>
      <w:r w:rsidRPr="00C561A8">
        <w:t xml:space="preserve"> </w:t>
      </w:r>
      <w:r w:rsidRPr="00C561A8">
        <w:rPr>
          <w:b/>
        </w:rPr>
        <w:t>direktora</w:t>
      </w:r>
      <w:r w:rsidR="00B46078" w:rsidRPr="00C561A8">
        <w:rPr>
          <w:b/>
        </w:rPr>
        <w:t xml:space="preserve"> Osvalda Pugoviča </w:t>
      </w:r>
      <w:r w:rsidRPr="00C561A8">
        <w:t>personā, turpmāk šā līguma tekstā saukts Pasūtītājs, no vienas puses, un</w:t>
      </w:r>
    </w:p>
    <w:p w:rsidR="0080386A" w:rsidRPr="00C561A8" w:rsidRDefault="0080386A" w:rsidP="0080386A">
      <w:pPr>
        <w:jc w:val="both"/>
      </w:pPr>
    </w:p>
    <w:p w:rsidR="0080386A" w:rsidRPr="00C561A8" w:rsidRDefault="0080386A" w:rsidP="0080386A">
      <w:pPr>
        <w:jc w:val="both"/>
      </w:pPr>
      <w:r w:rsidRPr="00C561A8">
        <w:rPr>
          <w:b/>
        </w:rPr>
        <w:t>&lt;</w:t>
      </w:r>
      <w:r w:rsidRPr="00C561A8">
        <w:rPr>
          <w:b/>
          <w:i/>
        </w:rPr>
        <w:t>Pārdevēja nosaukums</w:t>
      </w:r>
      <w:r w:rsidRPr="00C561A8">
        <w:rPr>
          <w:b/>
        </w:rPr>
        <w:t>&gt;, reģistrācijas Nr. &lt;</w:t>
      </w:r>
      <w:r w:rsidRPr="00C561A8">
        <w:rPr>
          <w:b/>
          <w:i/>
        </w:rPr>
        <w:t>reģistrācijas numurs</w:t>
      </w:r>
      <w:r w:rsidRPr="00C561A8">
        <w:rPr>
          <w:b/>
        </w:rPr>
        <w:t>&gt;</w:t>
      </w:r>
      <w:r w:rsidRPr="00C561A8">
        <w:t xml:space="preserve"> tās &lt;</w:t>
      </w:r>
      <w:r w:rsidRPr="00C561A8">
        <w:rPr>
          <w:i/>
        </w:rPr>
        <w:t>pilnvarotās personas amats, vārds, uzvārds</w:t>
      </w:r>
      <w:r w:rsidRPr="00C561A8">
        <w:t>&gt; personā, turpmāk šā līguma tekstā saukts Pārdevējs, no otras puses,</w:t>
      </w:r>
    </w:p>
    <w:p w:rsidR="0080386A" w:rsidRPr="00C561A8" w:rsidRDefault="0080386A" w:rsidP="0080386A">
      <w:pPr>
        <w:shd w:val="clear" w:color="auto" w:fill="FFFFFF"/>
        <w:spacing w:before="281" w:line="271" w:lineRule="exact"/>
        <w:ind w:left="26"/>
        <w:jc w:val="both"/>
      </w:pPr>
      <w:r w:rsidRPr="00C561A8">
        <w:t>abi kopā un katrs atsevišķi saukti par Līdzējiem, pamatojoties uz Latvijas Organiskās sintēzes institūta rīkotā atklātā konkursa Nr. &lt;</w:t>
      </w:r>
      <w:r w:rsidRPr="00C561A8">
        <w:rPr>
          <w:b/>
          <w:i/>
        </w:rPr>
        <w:t>iepirkuma ID</w:t>
      </w:r>
      <w:r w:rsidRPr="00C561A8">
        <w:t xml:space="preserve">&gt; par </w:t>
      </w:r>
      <w:r w:rsidRPr="00C561A8">
        <w:rPr>
          <w:b/>
        </w:rPr>
        <w:t>&lt;</w:t>
      </w:r>
      <w:r w:rsidRPr="00C561A8">
        <w:rPr>
          <w:b/>
          <w:i/>
        </w:rPr>
        <w:t>iepirkuma nosaukums</w:t>
      </w:r>
      <w:r w:rsidRPr="00C561A8">
        <w:rPr>
          <w:b/>
        </w:rPr>
        <w:t>&gt;</w:t>
      </w:r>
      <w:r w:rsidRPr="00C561A8">
        <w:t>, turpmāk tekstā saukts Konkurss, rezultātiem un Pārdevēja iesniegto piedāvājumu, noslēdz šādu līgumu:</w:t>
      </w:r>
    </w:p>
    <w:p w:rsidR="0080386A" w:rsidRPr="00C561A8" w:rsidRDefault="0080386A" w:rsidP="0080386A">
      <w:pPr>
        <w:jc w:val="both"/>
      </w:pPr>
    </w:p>
    <w:p w:rsidR="0080386A" w:rsidRPr="00C561A8" w:rsidRDefault="0080386A" w:rsidP="0080386A">
      <w:pPr>
        <w:jc w:val="both"/>
      </w:pPr>
    </w:p>
    <w:p w:rsidR="0080386A" w:rsidRPr="00C561A8" w:rsidRDefault="0080386A" w:rsidP="0080386A">
      <w:r w:rsidRPr="00C561A8">
        <w:rPr>
          <w:b/>
        </w:rPr>
        <w:t>1. LĪGUMA PRIEKŠMETS</w:t>
      </w:r>
    </w:p>
    <w:p w:rsidR="0080386A" w:rsidRPr="00C561A8" w:rsidRDefault="0080386A" w:rsidP="0080386A"/>
    <w:p w:rsidR="0080386A" w:rsidRPr="00C561A8" w:rsidRDefault="0080386A" w:rsidP="0080386A">
      <w:pPr>
        <w:ind w:left="540" w:hanging="540"/>
        <w:jc w:val="both"/>
      </w:pPr>
      <w:r w:rsidRPr="00C561A8">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C561A8" w:rsidRDefault="0080386A" w:rsidP="0080386A">
      <w:pPr>
        <w:ind w:left="540"/>
        <w:jc w:val="both"/>
      </w:pPr>
      <w:r w:rsidRPr="00C561A8">
        <w:rPr>
          <w:b/>
        </w:rPr>
        <w:t>&lt;</w:t>
      </w:r>
      <w:r w:rsidRPr="00C561A8">
        <w:rPr>
          <w:b/>
          <w:i/>
        </w:rPr>
        <w:t>nosaukums</w:t>
      </w:r>
      <w:r w:rsidRPr="00C561A8">
        <w:rPr>
          <w:b/>
        </w:rPr>
        <w:t>&gt;</w:t>
      </w:r>
      <w:r w:rsidRPr="00C561A8">
        <w:t xml:space="preserve"> turpmāk tekstā sauktu Prece, </w:t>
      </w:r>
    </w:p>
    <w:p w:rsidR="0080386A" w:rsidRPr="00C561A8" w:rsidRDefault="0080386A" w:rsidP="0080386A">
      <w:pPr>
        <w:ind w:left="540"/>
        <w:jc w:val="both"/>
      </w:pPr>
      <w:r w:rsidRPr="00C561A8">
        <w:t xml:space="preserve">un sniedz šādus saistītos pakalpojumus: </w:t>
      </w:r>
    </w:p>
    <w:p w:rsidR="0080386A" w:rsidRPr="00C561A8" w:rsidRDefault="0080386A" w:rsidP="0080386A">
      <w:pPr>
        <w:ind w:left="540"/>
        <w:jc w:val="both"/>
      </w:pPr>
      <w:r w:rsidRPr="00C561A8">
        <w:rPr>
          <w:b/>
        </w:rPr>
        <w:t>Preču uzstādīšanu, Preču pārbaudes un Preču darbības testus</w:t>
      </w:r>
      <w:r w:rsidRPr="00C561A8">
        <w:t xml:space="preserve">, turpmāk tekstā saukti Saistītie pakalpojumi. </w:t>
      </w:r>
    </w:p>
    <w:p w:rsidR="0080386A" w:rsidRPr="00C561A8" w:rsidRDefault="0080386A" w:rsidP="0080386A">
      <w:pPr>
        <w:jc w:val="both"/>
      </w:pPr>
    </w:p>
    <w:p w:rsidR="0080386A" w:rsidRPr="00C561A8" w:rsidRDefault="0080386A" w:rsidP="0080386A">
      <w:pPr>
        <w:tabs>
          <w:tab w:val="left" w:pos="3180"/>
        </w:tabs>
        <w:jc w:val="both"/>
        <w:rPr>
          <w:b/>
        </w:rPr>
      </w:pPr>
    </w:p>
    <w:p w:rsidR="0080386A" w:rsidRPr="00C561A8" w:rsidRDefault="0080386A" w:rsidP="0080386A">
      <w:pPr>
        <w:rPr>
          <w:b/>
        </w:rPr>
      </w:pPr>
      <w:r w:rsidRPr="00C561A8">
        <w:rPr>
          <w:b/>
        </w:rPr>
        <w:t>2. LĪGUMA DOKUMENTI</w:t>
      </w:r>
    </w:p>
    <w:p w:rsidR="0080386A" w:rsidRPr="00C561A8" w:rsidRDefault="0080386A" w:rsidP="0080386A"/>
    <w:p w:rsidR="0080386A" w:rsidRPr="00C561A8" w:rsidRDefault="0080386A" w:rsidP="0080386A">
      <w:pPr>
        <w:ind w:left="360" w:hanging="360"/>
        <w:jc w:val="both"/>
      </w:pPr>
      <w:r w:rsidRPr="00C561A8">
        <w:t>2.1. Līgums sastāv no sekojošiem dokumentiem, kuri ir uzskatāmi par tā neatņemamu sastāvdaļu:</w:t>
      </w:r>
    </w:p>
    <w:p w:rsidR="0080386A" w:rsidRPr="00C561A8" w:rsidRDefault="0080386A" w:rsidP="003610A2">
      <w:pPr>
        <w:numPr>
          <w:ilvl w:val="0"/>
          <w:numId w:val="7"/>
        </w:numPr>
      </w:pPr>
      <w:r w:rsidRPr="00C561A8">
        <w:t>Līguma speciālie noteikumi;</w:t>
      </w:r>
    </w:p>
    <w:p w:rsidR="0080386A" w:rsidRPr="00C561A8" w:rsidRDefault="0080386A" w:rsidP="003610A2">
      <w:pPr>
        <w:numPr>
          <w:ilvl w:val="0"/>
          <w:numId w:val="7"/>
        </w:numPr>
      </w:pPr>
      <w:r w:rsidRPr="00C561A8">
        <w:t>Līguma vispārīgie noteikumi;</w:t>
      </w:r>
    </w:p>
    <w:p w:rsidR="0080386A" w:rsidRPr="00C561A8" w:rsidRDefault="0080386A" w:rsidP="003610A2">
      <w:pPr>
        <w:numPr>
          <w:ilvl w:val="0"/>
          <w:numId w:val="7"/>
        </w:numPr>
      </w:pPr>
      <w:r w:rsidRPr="00C561A8">
        <w:t>Tehniskās specifikācijas (Līguma Pielikums Nr.1);</w:t>
      </w:r>
    </w:p>
    <w:p w:rsidR="0080386A" w:rsidRPr="00C561A8" w:rsidRDefault="0080386A" w:rsidP="003610A2">
      <w:pPr>
        <w:numPr>
          <w:ilvl w:val="0"/>
          <w:numId w:val="7"/>
        </w:numPr>
      </w:pPr>
      <w:r w:rsidRPr="00C561A8">
        <w:t>Tehniskais piedāvājums (Līguma Pielikums Nr.2)</w:t>
      </w:r>
    </w:p>
    <w:p w:rsidR="0080386A" w:rsidRPr="00C561A8" w:rsidRDefault="0080386A" w:rsidP="003610A2">
      <w:pPr>
        <w:numPr>
          <w:ilvl w:val="0"/>
          <w:numId w:val="7"/>
        </w:numPr>
      </w:pPr>
      <w:r w:rsidRPr="00C561A8">
        <w:t>Finanšu piedāvājums, (Līguma Pielikums Nr.3);</w:t>
      </w:r>
    </w:p>
    <w:p w:rsidR="0080386A" w:rsidRPr="00C561A8" w:rsidRDefault="0080386A" w:rsidP="003610A2">
      <w:pPr>
        <w:numPr>
          <w:ilvl w:val="0"/>
          <w:numId w:val="7"/>
        </w:numPr>
      </w:pPr>
      <w:r w:rsidRPr="00C561A8">
        <w:t>Laika grafiks (Līguma Pielikums Nr.4).</w:t>
      </w:r>
    </w:p>
    <w:p w:rsidR="0080386A" w:rsidRPr="00C561A8" w:rsidRDefault="0080386A" w:rsidP="0080386A"/>
    <w:p w:rsidR="0080386A" w:rsidRPr="00C561A8" w:rsidRDefault="0080386A" w:rsidP="0080386A">
      <w:pPr>
        <w:ind w:left="360" w:hanging="360"/>
        <w:jc w:val="both"/>
      </w:pPr>
      <w:r w:rsidRPr="00C561A8">
        <w:t>2.2. Pretrunu vai nesaskaņu gadījumā starp minētajiem dokumentiem prioritāte ir dokumentiem tādā secībā, kādā tie ir uzskaitīti šajā punktā.</w:t>
      </w:r>
    </w:p>
    <w:p w:rsidR="0080386A" w:rsidRPr="00C561A8" w:rsidRDefault="0080386A" w:rsidP="0080386A"/>
    <w:p w:rsidR="0080386A" w:rsidRPr="00C561A8" w:rsidRDefault="0080386A" w:rsidP="0080386A"/>
    <w:p w:rsidR="0080386A" w:rsidRPr="00C561A8" w:rsidRDefault="0080386A" w:rsidP="0080386A">
      <w:r w:rsidRPr="00C561A8">
        <w:rPr>
          <w:b/>
        </w:rPr>
        <w:t>3. LĪGUMA CENA UN NORĒĶINU KĀRTĪBA</w:t>
      </w:r>
    </w:p>
    <w:p w:rsidR="0080386A" w:rsidRPr="00C561A8" w:rsidRDefault="0080386A" w:rsidP="0080386A">
      <w:pPr>
        <w:jc w:val="both"/>
      </w:pPr>
    </w:p>
    <w:p w:rsidR="0080386A" w:rsidRPr="00C561A8" w:rsidRDefault="0080386A" w:rsidP="0080386A">
      <w:pPr>
        <w:ind w:left="360" w:hanging="360"/>
        <w:jc w:val="both"/>
      </w:pPr>
      <w:r w:rsidRPr="00C561A8">
        <w:t xml:space="preserve">3.1. Preču cena, kuru Pasūtītājs samaksā Piegādātājam, ieskaitot nodokļus, nodevas un visus citus nepieciešamos izdevumus, izņemot PVN,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k</w:t>
      </w:r>
      <w:r w:rsidR="002A5A3F" w:rsidRPr="00C561A8">
        <w:t xml:space="preserve">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cena,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turpmāk tekstā saukta </w:t>
      </w:r>
      <w:smartTag w:uri="schemas-tilde-lv/tildestengine" w:element="veidnes">
        <w:smartTagPr>
          <w:attr w:name="text" w:val="līguma"/>
          <w:attr w:name="id" w:val="-1"/>
        </w:smartTagPr>
        <w:r w:rsidRPr="00C561A8">
          <w:t>Līguma</w:t>
        </w:r>
      </w:smartTag>
      <w:r w:rsidRPr="00C561A8">
        <w:t xml:space="preserve"> cena.</w:t>
      </w:r>
    </w:p>
    <w:p w:rsidR="0080386A" w:rsidRPr="00C561A8" w:rsidRDefault="0080386A" w:rsidP="0080386A">
      <w:pPr>
        <w:jc w:val="both"/>
      </w:pPr>
    </w:p>
    <w:p w:rsidR="0080386A" w:rsidRPr="00C561A8" w:rsidRDefault="0080386A" w:rsidP="007145B5">
      <w:pPr>
        <w:spacing w:after="240"/>
        <w:jc w:val="both"/>
      </w:pPr>
      <w:r w:rsidRPr="00C561A8">
        <w:t xml:space="preserve">3.2. </w:t>
      </w:r>
      <w:r w:rsidRPr="00C561A8">
        <w:rPr>
          <w:u w:val="single"/>
        </w:rPr>
        <w:t>Līguma cenas samaksu Pārdevējam Pasūtītājs veic šādā kārtībā:</w:t>
      </w:r>
    </w:p>
    <w:p w:rsidR="00484B6F" w:rsidRPr="00C561A8" w:rsidRDefault="00484B6F" w:rsidP="00C561A8">
      <w:pPr>
        <w:pStyle w:val="ListParagraph"/>
        <w:numPr>
          <w:ilvl w:val="0"/>
          <w:numId w:val="9"/>
        </w:numPr>
        <w:spacing w:after="240"/>
        <w:jc w:val="both"/>
      </w:pPr>
      <w:r w:rsidRPr="00C561A8">
        <w:t xml:space="preserve">Pasūtītājs samaksā avansu </w:t>
      </w:r>
      <w:r w:rsidRPr="00C561A8">
        <w:rPr>
          <w:b/>
        </w:rPr>
        <w:t>30% (trīsdesmit procentu)</w:t>
      </w:r>
      <w:r w:rsidRPr="00C561A8">
        <w:t xml:space="preserve"> apmērā no kopējās Līgumcenas, kas sastāda </w:t>
      </w:r>
      <w:r w:rsidRPr="00C561A8">
        <w:rPr>
          <w:b/>
        </w:rPr>
        <w:t>EUR &lt;</w:t>
      </w:r>
      <w:r w:rsidRPr="00C561A8">
        <w:rPr>
          <w:b/>
          <w:i/>
        </w:rPr>
        <w:t>summa</w:t>
      </w:r>
      <w:r w:rsidRPr="00C561A8">
        <w:rPr>
          <w:b/>
        </w:rPr>
        <w:t xml:space="preserve">&gt; </w:t>
      </w:r>
      <w:r w:rsidRPr="00C561A8">
        <w:t>(</w:t>
      </w:r>
      <w:r w:rsidRPr="00C561A8">
        <w:rPr>
          <w:i/>
        </w:rPr>
        <w:t>summa vārdiem</w:t>
      </w:r>
      <w:r w:rsidRPr="00C561A8">
        <w:t xml:space="preserve">), kur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avansa summa,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Avanss tiek samaksāts pēc Līguma parakstīšanas, maksājumu veicot 30 (trīsdesmit) dienu laikā no atbilstoša rēķina saņemšanas no Izpildītāja. Izpildītājs drīkst atteikties no avansa saņemšanas.</w:t>
      </w:r>
    </w:p>
    <w:p w:rsidR="00484B6F" w:rsidRPr="00C561A8" w:rsidRDefault="00FA09DC" w:rsidP="00C561A8">
      <w:pPr>
        <w:pStyle w:val="ListParagraph"/>
        <w:numPr>
          <w:ilvl w:val="0"/>
          <w:numId w:val="9"/>
        </w:numPr>
        <w:spacing w:after="240"/>
        <w:jc w:val="both"/>
      </w:pPr>
      <w:r w:rsidRPr="00C561A8">
        <w:rPr>
          <w:b/>
          <w:color w:val="000000"/>
          <w:spacing w:val="-2"/>
        </w:rPr>
        <w:t>7</w:t>
      </w:r>
      <w:r w:rsidR="00484B6F" w:rsidRPr="00C561A8">
        <w:rPr>
          <w:b/>
          <w:color w:val="000000"/>
          <w:spacing w:val="-2"/>
        </w:rPr>
        <w:t xml:space="preserve">0 % </w:t>
      </w:r>
      <w:r w:rsidR="00484B6F" w:rsidRPr="00C561A8">
        <w:rPr>
          <w:b/>
          <w:color w:val="000000"/>
          <w:spacing w:val="4"/>
        </w:rPr>
        <w:t>(</w:t>
      </w:r>
      <w:r w:rsidRPr="00C561A8">
        <w:rPr>
          <w:b/>
          <w:color w:val="000000"/>
          <w:spacing w:val="4"/>
        </w:rPr>
        <w:t>septiņdesmit procentus</w:t>
      </w:r>
      <w:r w:rsidR="00484B6F" w:rsidRPr="00C561A8">
        <w:rPr>
          <w:b/>
          <w:color w:val="000000"/>
          <w:spacing w:val="4"/>
        </w:rPr>
        <w:t xml:space="preserve">) </w:t>
      </w:r>
      <w:r w:rsidR="00484B6F" w:rsidRPr="00C561A8">
        <w:rPr>
          <w:color w:val="000000"/>
          <w:spacing w:val="4"/>
        </w:rPr>
        <w:t>no kopējās Līguma cenas</w:t>
      </w:r>
      <w:r w:rsidR="00484B6F" w:rsidRPr="00C561A8">
        <w:rPr>
          <w:color w:val="000000"/>
          <w:spacing w:val="-4"/>
        </w:rPr>
        <w:t xml:space="preserve">, kas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kur PVN (ja attiecināms)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un preces cena, iekļaujot PVN piemērojamā apjomā, ir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564770" w:rsidRPr="00C561A8">
        <w:t>(summa vārdiem)</w:t>
      </w:r>
      <w:r w:rsidR="00484B6F" w:rsidRPr="00C561A8">
        <w:t xml:space="preserve"> Pasūtītājs samaksā, kad pabeigta Preču uzstādīšana, veikti, un no Pasūtītāja puses apstiprināti </w:t>
      </w:r>
      <w:r w:rsidR="00AC71C2" w:rsidRPr="00C561A8">
        <w:t xml:space="preserve">Preču </w:t>
      </w:r>
      <w:r w:rsidR="00484B6F" w:rsidRPr="00C561A8">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C561A8" w:rsidRDefault="0080386A" w:rsidP="0080386A">
      <w:pPr>
        <w:jc w:val="both"/>
        <w:rPr>
          <w:color w:val="000000"/>
          <w:spacing w:val="-8"/>
        </w:rPr>
      </w:pPr>
    </w:p>
    <w:p w:rsidR="0080386A" w:rsidRPr="00C561A8" w:rsidRDefault="0080386A" w:rsidP="0080386A">
      <w:pPr>
        <w:jc w:val="both"/>
        <w:rPr>
          <w:b/>
        </w:rPr>
      </w:pPr>
      <w:r w:rsidRPr="00C561A8">
        <w:rPr>
          <w:b/>
        </w:rPr>
        <w:t>4. PIEGĀDES VIETA UN TERMIŅI</w:t>
      </w:r>
    </w:p>
    <w:p w:rsidR="0080386A" w:rsidRPr="00C561A8" w:rsidRDefault="0080386A" w:rsidP="0080386A">
      <w:pPr>
        <w:jc w:val="both"/>
        <w:rPr>
          <w:b/>
        </w:rPr>
      </w:pPr>
    </w:p>
    <w:p w:rsidR="0080386A" w:rsidRPr="00C561A8" w:rsidRDefault="0080386A" w:rsidP="0080386A">
      <w:pPr>
        <w:ind w:left="360" w:hanging="360"/>
        <w:jc w:val="both"/>
      </w:pPr>
      <w:r w:rsidRPr="00C561A8">
        <w:t xml:space="preserve">4.1. Preču piegādes un Saistīto pakalpojumu sniegšanas vieta ir: </w:t>
      </w:r>
      <w:r w:rsidRPr="00C561A8">
        <w:rPr>
          <w:b/>
        </w:rPr>
        <w:t>Aizkraukles iela 21, Rīga, LV-1006, Latvija</w:t>
      </w:r>
      <w:r w:rsidRPr="00C561A8">
        <w:t xml:space="preserve">. Preču piegādi, nodošanu Pasūtītājam un Saistītos pakalpojumus Pārdevējs veic līgumam pievienotajā Laika grafikā noteiktajos termiņos. Pilnīgu līguma izpildi Pārdevējs veic līdz </w:t>
      </w:r>
      <w:r w:rsidRPr="00C561A8">
        <w:rPr>
          <w:b/>
        </w:rPr>
        <w:t>&lt;</w:t>
      </w:r>
      <w:r w:rsidRPr="00C561A8">
        <w:rPr>
          <w:b/>
          <w:i/>
        </w:rPr>
        <w:t>datums</w:t>
      </w:r>
      <w:r w:rsidRPr="00C561A8">
        <w:rPr>
          <w:b/>
        </w:rPr>
        <w:t>&gt;</w:t>
      </w:r>
      <w:r w:rsidR="002A5A3F" w:rsidRPr="00C561A8">
        <w:t xml:space="preserve"> (neskaitot garantijas saistības)</w:t>
      </w:r>
      <w:r w:rsidRPr="00C561A8">
        <w:t>.</w:t>
      </w:r>
    </w:p>
    <w:p w:rsidR="0080386A" w:rsidRPr="00C561A8" w:rsidRDefault="0080386A" w:rsidP="0080386A">
      <w:pPr>
        <w:ind w:left="360" w:hanging="360"/>
        <w:jc w:val="both"/>
      </w:pPr>
    </w:p>
    <w:p w:rsidR="0080386A" w:rsidRPr="00C561A8" w:rsidRDefault="0080386A" w:rsidP="0080386A">
      <w:pPr>
        <w:ind w:left="284" w:hanging="284"/>
        <w:jc w:val="both"/>
      </w:pPr>
      <w:r w:rsidRPr="00C561A8">
        <w:t>4.2. Piegādātājs nodrošina Preču transportu uz Pasūtītāja norādīto adresi (saskaņā ar 4.1. punktu) un sedz sūtīšanas, pārvadāšanas, apdrošināšanas un muitas (ja nepieciešams) izdevumus.</w:t>
      </w:r>
    </w:p>
    <w:p w:rsidR="0080386A" w:rsidRPr="00C561A8" w:rsidRDefault="0080386A" w:rsidP="0080386A">
      <w:pPr>
        <w:jc w:val="both"/>
      </w:pPr>
    </w:p>
    <w:p w:rsidR="0080386A" w:rsidRPr="00C561A8" w:rsidRDefault="0080386A" w:rsidP="0080386A">
      <w:r w:rsidRPr="00C561A8">
        <w:rPr>
          <w:b/>
        </w:rPr>
        <w:t>5. LĪDZĒJU REKVIZĪTI UN PARAKSTI</w:t>
      </w:r>
    </w:p>
    <w:p w:rsidR="0080386A" w:rsidRPr="00C561A8" w:rsidRDefault="0080386A" w:rsidP="0080386A">
      <w:pPr>
        <w:ind w:left="360" w:hanging="360"/>
        <w:jc w:val="both"/>
      </w:pPr>
    </w:p>
    <w:p w:rsidR="0080386A" w:rsidRPr="00C561A8" w:rsidRDefault="0080386A" w:rsidP="0080386A">
      <w:pPr>
        <w:ind w:left="360" w:hanging="360"/>
        <w:jc w:val="both"/>
      </w:pPr>
      <w:r w:rsidRPr="00C561A8">
        <w:t>5.1. Līgums sastādīts divos eksemplāros, katrs uz &lt;</w:t>
      </w:r>
      <w:r w:rsidRPr="00C561A8">
        <w:rPr>
          <w:i/>
        </w:rPr>
        <w:t>lapu skaits</w:t>
      </w:r>
      <w:r w:rsidRPr="00C561A8">
        <w:t>&gt; (&lt;</w:t>
      </w:r>
      <w:r w:rsidRPr="00C561A8">
        <w:rPr>
          <w:i/>
        </w:rPr>
        <w:t>lapu skaits vārdiem</w:t>
      </w:r>
      <w:r w:rsidRPr="00C561A8">
        <w:t>&gt;) lapām, ar vienādu juridisku spēku, no kuriem viens glabājas pie Pasūtītāja, otrs pie Pārdevēja.</w:t>
      </w:r>
    </w:p>
    <w:p w:rsidR="0080386A" w:rsidRPr="00C561A8" w:rsidRDefault="0080386A" w:rsidP="0080386A">
      <w:pPr>
        <w:ind w:left="360" w:hanging="360"/>
        <w:jc w:val="both"/>
      </w:pPr>
    </w:p>
    <w:p w:rsidR="0080386A" w:rsidRPr="00C561A8" w:rsidRDefault="0080386A" w:rsidP="0080386A">
      <w:pPr>
        <w:ind w:left="360" w:hanging="360"/>
        <w:jc w:val="both"/>
      </w:pPr>
      <w:r w:rsidRPr="00C561A8">
        <w:t>5.2. Pasūtītājs par atbildīgo personu šī līguma izpildes laikā nozīmē &lt;</w:t>
      </w:r>
      <w:r w:rsidRPr="00C561A8">
        <w:rPr>
          <w:i/>
        </w:rPr>
        <w:t>atbildīgās personas vārds, uzvārds</w:t>
      </w:r>
      <w:r w:rsidRPr="00C561A8">
        <w:t>&gt;, tālrunis &lt;</w:t>
      </w:r>
      <w:r w:rsidRPr="00C561A8">
        <w:rPr>
          <w:i/>
        </w:rPr>
        <w:t>tālruņa numurs</w:t>
      </w:r>
      <w:r w:rsidRPr="00C561A8">
        <w:t>&gt;.</w:t>
      </w:r>
    </w:p>
    <w:p w:rsidR="0080386A" w:rsidRPr="00C561A8" w:rsidRDefault="0080386A" w:rsidP="0080386A">
      <w:pPr>
        <w:ind w:left="360" w:hanging="360"/>
        <w:jc w:val="both"/>
      </w:pPr>
    </w:p>
    <w:p w:rsidR="0080386A" w:rsidRPr="00C561A8" w:rsidRDefault="0080386A" w:rsidP="0080386A">
      <w:pPr>
        <w:ind w:left="360" w:hanging="360"/>
        <w:jc w:val="both"/>
      </w:pPr>
      <w:r w:rsidRPr="00C561A8">
        <w:t>5.3. Pārdevējs par atbildīgo personu šī līguma izpildes laikā nozīmē &lt;</w:t>
      </w:r>
      <w:r w:rsidRPr="00C561A8">
        <w:rPr>
          <w:i/>
        </w:rPr>
        <w:t xml:space="preserve">atbildīgās personas </w:t>
      </w:r>
      <w:r w:rsidRPr="00C561A8">
        <w:rPr>
          <w:i/>
        </w:rPr>
        <w:lastRenderedPageBreak/>
        <w:t>vārds, uzvārds</w:t>
      </w:r>
      <w:r w:rsidRPr="00C561A8">
        <w:t>&gt;, tālrunis &lt;</w:t>
      </w:r>
      <w:r w:rsidRPr="00C561A8">
        <w:rPr>
          <w:i/>
        </w:rPr>
        <w:t>tālruņa numurs</w:t>
      </w:r>
      <w:r w:rsidRPr="00C561A8">
        <w:t>&gt;.</w:t>
      </w:r>
    </w:p>
    <w:p w:rsidR="0080386A" w:rsidRPr="00C561A8" w:rsidRDefault="0080386A" w:rsidP="0080386A">
      <w:pPr>
        <w:jc w:val="both"/>
        <w:rPr>
          <w:b/>
        </w:rPr>
      </w:pPr>
    </w:p>
    <w:p w:rsidR="0080386A" w:rsidRPr="00C561A8" w:rsidRDefault="0080386A" w:rsidP="0080386A">
      <w:pPr>
        <w:jc w:val="both"/>
        <w:rPr>
          <w:b/>
        </w:rPr>
      </w:pPr>
    </w:p>
    <w:tbl>
      <w:tblPr>
        <w:tblW w:w="8613" w:type="dxa"/>
        <w:jc w:val="center"/>
        <w:tblLook w:val="0000"/>
      </w:tblPr>
      <w:tblGrid>
        <w:gridCol w:w="4136"/>
        <w:gridCol w:w="4477"/>
      </w:tblGrid>
      <w:tr w:rsidR="0080386A" w:rsidRPr="00C561A8" w:rsidTr="005A3E0A">
        <w:trPr>
          <w:trHeight w:val="4572"/>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rPr>
                <w:i/>
              </w:rPr>
            </w:pPr>
            <w:r w:rsidRPr="00C561A8">
              <w:rPr>
                <w:i/>
              </w:rPr>
              <w:t>PVN 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 valsts</w:t>
            </w:r>
          </w:p>
          <w:p w:rsidR="0080386A" w:rsidRPr="00C561A8" w:rsidRDefault="0080386A" w:rsidP="005A3E0A">
            <w:pPr>
              <w:widowControl/>
              <w:rPr>
                <w:i/>
              </w:rPr>
            </w:pPr>
            <w:r w:rsidRPr="00C561A8">
              <w:rPr>
                <w:i/>
              </w:rPr>
              <w:t>Bankas nosaukums</w:t>
            </w:r>
          </w:p>
          <w:p w:rsidR="0080386A" w:rsidRPr="00C561A8" w:rsidRDefault="0080386A" w:rsidP="005A3E0A">
            <w:pPr>
              <w:widowControl/>
            </w:pPr>
            <w:r w:rsidRPr="00C561A8">
              <w:t>Kods: XXXX</w:t>
            </w:r>
          </w:p>
          <w:p w:rsidR="0080386A" w:rsidRPr="00C561A8" w:rsidRDefault="0080386A" w:rsidP="005A3E0A">
            <w:pPr>
              <w:widowControl/>
            </w:pPr>
            <w:r w:rsidRPr="00C561A8">
              <w:t>Konts: XXXX</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p w:rsidR="0080386A" w:rsidRPr="00C561A8" w:rsidRDefault="0080386A" w:rsidP="005A3E0A">
            <w:pPr>
              <w:widowControl/>
              <w:jc w:val="both"/>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pPr>
            <w:r w:rsidRPr="00C561A8">
              <w:t>Reģ.Nr. 90002111653</w:t>
            </w:r>
          </w:p>
          <w:p w:rsidR="0080386A" w:rsidRPr="00C561A8" w:rsidRDefault="0080386A" w:rsidP="005A3E0A">
            <w:pPr>
              <w:widowControl/>
              <w:jc w:val="both"/>
              <w:rPr>
                <w:rFonts w:ascii="Tahoma" w:hAnsi="Tahoma"/>
                <w:sz w:val="22"/>
                <w:szCs w:val="20"/>
              </w:rPr>
            </w:pPr>
            <w:r w:rsidRPr="00C561A8">
              <w:t>PVN Reģ.Nr.</w:t>
            </w:r>
            <w:r w:rsidR="007C094B" w:rsidRPr="00C561A8">
              <w:t xml:space="preserve"> LV90002111653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Rīga, LV-1006, Latvija</w:t>
            </w:r>
          </w:p>
          <w:p w:rsidR="0080386A" w:rsidRPr="00C561A8" w:rsidRDefault="0080386A" w:rsidP="005A3E0A">
            <w:pPr>
              <w:widowControl/>
              <w:jc w:val="both"/>
              <w:rPr>
                <w:szCs w:val="20"/>
              </w:rPr>
            </w:pPr>
            <w:r w:rsidRPr="00C561A8">
              <w:rPr>
                <w:szCs w:val="20"/>
              </w:rPr>
              <w:t>Valsts Kase</w:t>
            </w:r>
          </w:p>
          <w:p w:rsidR="0080386A" w:rsidRPr="00C561A8" w:rsidRDefault="0080386A" w:rsidP="005A3E0A">
            <w:pPr>
              <w:widowControl/>
              <w:jc w:val="both"/>
              <w:rPr>
                <w:szCs w:val="20"/>
              </w:rPr>
            </w:pPr>
            <w:r w:rsidRPr="00C561A8">
              <w:rPr>
                <w:szCs w:val="20"/>
              </w:rPr>
              <w:t>Kods : TRELLLV2X</w:t>
            </w:r>
          </w:p>
          <w:p w:rsidR="0080386A" w:rsidRPr="00C561A8" w:rsidRDefault="0080386A" w:rsidP="005A3E0A">
            <w:pPr>
              <w:widowControl/>
              <w:jc w:val="both"/>
              <w:rPr>
                <w:szCs w:val="20"/>
              </w:rPr>
            </w:pPr>
            <w:r w:rsidRPr="00C561A8">
              <w:rPr>
                <w:szCs w:val="20"/>
              </w:rPr>
              <w:t>Konts: LV42TREL9150211012000</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p w:rsidR="0080386A" w:rsidRPr="00C561A8" w:rsidRDefault="0080386A" w:rsidP="005A3E0A">
            <w:pPr>
              <w:widowControl/>
              <w:jc w:val="both"/>
              <w:rPr>
                <w:rFonts w:ascii="Tahoma" w:hAnsi="Tahoma"/>
                <w:sz w:val="22"/>
                <w:szCs w:val="20"/>
              </w:rPr>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r>
    </w:tbl>
    <w:p w:rsidR="0080386A" w:rsidRPr="00C561A8" w:rsidRDefault="0080386A" w:rsidP="0080386A"/>
    <w:p w:rsidR="0080386A" w:rsidRPr="00C561A8" w:rsidRDefault="0080386A" w:rsidP="0080386A">
      <w:pPr>
        <w:shd w:val="clear" w:color="auto" w:fill="FFFFFF"/>
        <w:ind w:left="7"/>
        <w:jc w:val="center"/>
      </w:pPr>
    </w:p>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r w:rsidRPr="00C561A8">
        <w:br w:type="page"/>
      </w:r>
    </w:p>
    <w:p w:rsidR="00776D27" w:rsidRPr="00C561A8" w:rsidRDefault="00776D27" w:rsidP="0080386A">
      <w:pPr>
        <w:pStyle w:val="Heading2"/>
        <w:numPr>
          <w:ilvl w:val="0"/>
          <w:numId w:val="0"/>
        </w:numPr>
        <w:ind w:left="576"/>
        <w:jc w:val="center"/>
      </w:pPr>
      <w:bookmarkStart w:id="83" w:name="_Ref313360740"/>
      <w:bookmarkStart w:id="84" w:name="_Toc367361882"/>
    </w:p>
    <w:p w:rsidR="0080386A" w:rsidRPr="00C561A8" w:rsidRDefault="0080386A" w:rsidP="0080386A">
      <w:pPr>
        <w:pStyle w:val="Heading2"/>
        <w:numPr>
          <w:ilvl w:val="0"/>
          <w:numId w:val="0"/>
        </w:numPr>
        <w:ind w:left="576"/>
        <w:jc w:val="center"/>
      </w:pPr>
      <w:bookmarkStart w:id="85" w:name="_Toc425766189"/>
      <w:r w:rsidRPr="00C561A8">
        <w:t>LĪGUMA VISPĀRĪGIE NOTEIKUMI</w:t>
      </w:r>
      <w:bookmarkEnd w:id="83"/>
      <w:bookmarkEnd w:id="84"/>
      <w:bookmarkEnd w:id="85"/>
    </w:p>
    <w:p w:rsidR="0080386A" w:rsidRPr="00C561A8" w:rsidRDefault="0080386A" w:rsidP="0080386A">
      <w:pPr>
        <w:jc w:val="center"/>
      </w:pPr>
    </w:p>
    <w:p w:rsidR="0080386A" w:rsidRPr="00C561A8" w:rsidRDefault="0080386A" w:rsidP="0080386A">
      <w:pPr>
        <w:jc w:val="both"/>
      </w:pPr>
      <w:r w:rsidRPr="00C561A8">
        <w:t>Šie Līguma vispārīgie noteikumi papildina Līguma speciālos noteikumus. Pretrunu vai nesaskaņu gadījumā Līguma speciālajiem noteikumiem ir prioritāte attiecībā pret Līguma vispārīgajiem noteikumiem.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pPr>
      <w:r w:rsidRPr="00C561A8">
        <w:rPr>
          <w:b/>
        </w:rPr>
        <w:t>LĪGUMA PRIEKŠMETS</w:t>
      </w:r>
    </w:p>
    <w:p w:rsidR="0080386A" w:rsidRPr="00C561A8" w:rsidRDefault="0080386A" w:rsidP="0080386A">
      <w:pPr>
        <w:rPr>
          <w:b/>
        </w:rPr>
      </w:pPr>
    </w:p>
    <w:p w:rsidR="0080386A" w:rsidRPr="00C561A8" w:rsidRDefault="0080386A" w:rsidP="003610A2">
      <w:pPr>
        <w:numPr>
          <w:ilvl w:val="1"/>
          <w:numId w:val="6"/>
        </w:numPr>
        <w:jc w:val="both"/>
      </w:pPr>
      <w:r w:rsidRPr="00C561A8">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80386A" w:rsidRPr="00C561A8" w:rsidRDefault="0080386A" w:rsidP="0080386A">
      <w:pPr>
        <w:jc w:val="both"/>
      </w:pPr>
    </w:p>
    <w:p w:rsidR="00FF36DF" w:rsidRPr="00C561A8" w:rsidRDefault="0080386A" w:rsidP="00FF4937">
      <w:pPr>
        <w:numPr>
          <w:ilvl w:val="1"/>
          <w:numId w:val="6"/>
        </w:numPr>
        <w:jc w:val="both"/>
      </w:pPr>
      <w:r w:rsidRPr="00C561A8">
        <w:t>Pārdevējs sniedz Pasūtītājam tādus ar Precēm Saistītos pakalpojumus, kuri ir noteikti Līgumam pievienotajās Tehniskajās specifikācijās</w:t>
      </w:r>
      <w:r w:rsidR="00FF36DF" w:rsidRPr="00C561A8">
        <w:t xml:space="preserve"> vai piegādātāja tehniskajā piedāvājumā</w:t>
      </w:r>
      <w:r w:rsidRPr="00C561A8">
        <w:t xml:space="preserve">. </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pPr>
      <w:r w:rsidRPr="00C561A8">
        <w:rPr>
          <w:b/>
        </w:rPr>
        <w:t>PIEŅEMŠANAS – NODOŠANAS KĀRTĪBA</w:t>
      </w:r>
    </w:p>
    <w:p w:rsidR="0080386A" w:rsidRPr="00C561A8" w:rsidRDefault="0080386A" w:rsidP="0080386A"/>
    <w:p w:rsidR="0080386A" w:rsidRPr="00C561A8" w:rsidRDefault="0080386A" w:rsidP="003610A2">
      <w:pPr>
        <w:numPr>
          <w:ilvl w:val="1"/>
          <w:numId w:val="6"/>
        </w:numPr>
        <w:jc w:val="both"/>
      </w:pPr>
      <w:r w:rsidRPr="00C561A8">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80386A" w:rsidRPr="00C561A8" w:rsidRDefault="0080386A" w:rsidP="003610A2">
      <w:pPr>
        <w:numPr>
          <w:ilvl w:val="2"/>
          <w:numId w:val="6"/>
        </w:numPr>
        <w:ind w:left="1440"/>
        <w:jc w:val="both"/>
      </w:pPr>
      <w:r w:rsidRPr="00C561A8">
        <w:t>Preču ekspluatācijas instrukciju latviešu un/vai angļu valodā;</w:t>
      </w:r>
    </w:p>
    <w:p w:rsidR="00A706B6" w:rsidRPr="00C561A8" w:rsidRDefault="0080386A" w:rsidP="00564770">
      <w:pPr>
        <w:numPr>
          <w:ilvl w:val="2"/>
          <w:numId w:val="6"/>
        </w:numPr>
        <w:ind w:left="1440"/>
        <w:jc w:val="both"/>
      </w:pPr>
      <w:r w:rsidRPr="00C561A8">
        <w:t>Preču tehnisko pasi vai ekvivalentu dokumentu, kas apraksta preču specifiskos parametrus</w:t>
      </w:r>
      <w:r w:rsidR="00A706B6" w:rsidRPr="00C561A8">
        <w:t>;</w:t>
      </w:r>
    </w:p>
    <w:p w:rsidR="0080386A" w:rsidRPr="00C561A8" w:rsidRDefault="0080386A" w:rsidP="003610A2">
      <w:pPr>
        <w:numPr>
          <w:ilvl w:val="2"/>
          <w:numId w:val="6"/>
        </w:numPr>
        <w:ind w:left="1440"/>
        <w:jc w:val="both"/>
      </w:pPr>
      <w:r w:rsidRPr="00C561A8">
        <w:t>ražotāja</w:t>
      </w:r>
      <w:r w:rsidR="00477D9A" w:rsidRPr="00C561A8">
        <w:t>(-u)</w:t>
      </w:r>
      <w:r w:rsidRPr="00C561A8">
        <w:t xml:space="preserve"> garantijas sertifikātu</w:t>
      </w:r>
      <w:r w:rsidR="00477D9A" w:rsidRPr="00C561A8">
        <w:t>(-s)</w:t>
      </w:r>
      <w:r w:rsidRPr="00C561A8">
        <w:t>;</w:t>
      </w:r>
    </w:p>
    <w:p w:rsidR="0080386A" w:rsidRPr="00C561A8" w:rsidRDefault="0080386A" w:rsidP="003610A2">
      <w:pPr>
        <w:numPr>
          <w:ilvl w:val="2"/>
          <w:numId w:val="6"/>
        </w:numPr>
        <w:ind w:left="1440"/>
        <w:jc w:val="both"/>
      </w:pPr>
      <w:r w:rsidRPr="00C561A8">
        <w:t>atbilstības sertifikātus;</w:t>
      </w:r>
    </w:p>
    <w:p w:rsidR="0080386A" w:rsidRPr="00C561A8" w:rsidRDefault="0080386A" w:rsidP="003610A2">
      <w:pPr>
        <w:numPr>
          <w:ilvl w:val="2"/>
          <w:numId w:val="6"/>
        </w:numPr>
        <w:ind w:left="1440"/>
        <w:jc w:val="both"/>
      </w:pPr>
      <w:r w:rsidRPr="00C561A8">
        <w:t>rēķinu;</w:t>
      </w:r>
    </w:p>
    <w:p w:rsidR="0080386A" w:rsidRPr="00C561A8" w:rsidRDefault="0080386A" w:rsidP="003610A2">
      <w:pPr>
        <w:numPr>
          <w:ilvl w:val="2"/>
          <w:numId w:val="6"/>
        </w:numPr>
        <w:ind w:left="1440"/>
        <w:jc w:val="both"/>
      </w:pPr>
      <w:r w:rsidRPr="00C561A8">
        <w:t xml:space="preserve">kā arī un citus dokumentus, kuri ir noteikti Tehniskajās specifikācijās. </w:t>
      </w:r>
    </w:p>
    <w:p w:rsidR="0080386A" w:rsidRPr="00C561A8" w:rsidRDefault="0080386A" w:rsidP="0080386A">
      <w:pPr>
        <w:ind w:left="720"/>
        <w:jc w:val="both"/>
      </w:pPr>
    </w:p>
    <w:p w:rsidR="0080386A" w:rsidRPr="00C561A8" w:rsidRDefault="0080386A" w:rsidP="003610A2">
      <w:pPr>
        <w:numPr>
          <w:ilvl w:val="1"/>
          <w:numId w:val="6"/>
        </w:numPr>
        <w:jc w:val="both"/>
      </w:pPr>
      <w:r w:rsidRPr="00C561A8">
        <w:t>Preču piegāde pa daļām ir atļauta tikai ar Pasūtītāja iepriekšēju rakstisku piekrišanu.</w:t>
      </w:r>
    </w:p>
    <w:p w:rsidR="0080386A" w:rsidRPr="00C561A8" w:rsidRDefault="0080386A" w:rsidP="0080386A">
      <w:pPr>
        <w:jc w:val="both"/>
      </w:pPr>
    </w:p>
    <w:p w:rsidR="0080386A" w:rsidRPr="00C561A8" w:rsidRDefault="0080386A" w:rsidP="003610A2">
      <w:pPr>
        <w:numPr>
          <w:ilvl w:val="1"/>
          <w:numId w:val="6"/>
        </w:numPr>
        <w:jc w:val="both"/>
      </w:pPr>
      <w:r w:rsidRPr="00C561A8">
        <w:t>Beigu pieņemšanas-nodošanas aktu Līdzēji paraksta pēc tam, kad ir izpildīti visus šie nosacījumi:</w:t>
      </w:r>
    </w:p>
    <w:p w:rsidR="0080386A" w:rsidRPr="00C561A8" w:rsidRDefault="0080386A" w:rsidP="003610A2">
      <w:pPr>
        <w:numPr>
          <w:ilvl w:val="2"/>
          <w:numId w:val="6"/>
        </w:numPr>
        <w:ind w:left="1440"/>
        <w:jc w:val="both"/>
      </w:pPr>
      <w:r w:rsidRPr="00C561A8">
        <w:t>Preces ir piegādātas Pasūtītājam;</w:t>
      </w:r>
    </w:p>
    <w:p w:rsidR="0080386A" w:rsidRPr="00C561A8" w:rsidRDefault="0080386A" w:rsidP="003610A2">
      <w:pPr>
        <w:numPr>
          <w:ilvl w:val="2"/>
          <w:numId w:val="6"/>
        </w:numPr>
        <w:ind w:left="1440"/>
        <w:jc w:val="both"/>
      </w:pPr>
      <w:r w:rsidRPr="00C561A8">
        <w:t>ir veikta Preču uzstādīšana;</w:t>
      </w:r>
    </w:p>
    <w:p w:rsidR="0080386A" w:rsidRPr="00C561A8" w:rsidRDefault="0080386A" w:rsidP="003610A2">
      <w:pPr>
        <w:numPr>
          <w:ilvl w:val="2"/>
          <w:numId w:val="6"/>
        </w:numPr>
        <w:ind w:left="1440"/>
        <w:jc w:val="both"/>
      </w:pPr>
      <w:r w:rsidRPr="00C561A8">
        <w:t>ar apmierinošiem rezultātiem ir beidzies pārbaudes periods, ja tāds ir paredzēts tehniskajās specifikācijās vai tehniskajā piedāvājumā;</w:t>
      </w:r>
    </w:p>
    <w:p w:rsidR="0080386A" w:rsidRPr="00C561A8" w:rsidRDefault="0080386A" w:rsidP="003610A2">
      <w:pPr>
        <w:numPr>
          <w:ilvl w:val="2"/>
          <w:numId w:val="6"/>
        </w:numPr>
        <w:ind w:left="1440"/>
        <w:jc w:val="both"/>
      </w:pPr>
      <w:r w:rsidRPr="00C561A8">
        <w:t>ir veikti galīgās pieņemšanas testi;</w:t>
      </w:r>
    </w:p>
    <w:p w:rsidR="0080386A" w:rsidRPr="00C561A8" w:rsidRDefault="0080386A" w:rsidP="003610A2">
      <w:pPr>
        <w:numPr>
          <w:ilvl w:val="2"/>
          <w:numId w:val="6"/>
        </w:numPr>
        <w:ind w:left="1440"/>
        <w:jc w:val="both"/>
      </w:pPr>
      <w:r w:rsidRPr="00C561A8">
        <w:t>Pārdevējs ir nodevis Pasūtītājam ražotāja tehnisko dokumentāciju, ar Precēm saistīto izpilddokumentāciju, kā arī ekspluatācijas un apkopes rokasgrāmatas u.c. dokumentāciju;</w:t>
      </w:r>
    </w:p>
    <w:p w:rsidR="0080386A" w:rsidRPr="00C561A8" w:rsidRDefault="0080386A" w:rsidP="003610A2">
      <w:pPr>
        <w:numPr>
          <w:ilvl w:val="2"/>
          <w:numId w:val="6"/>
        </w:numPr>
        <w:ind w:left="1440"/>
        <w:jc w:val="both"/>
      </w:pPr>
      <w:r w:rsidRPr="00C561A8">
        <w:t>izlabojis visus atklātos defektus;</w:t>
      </w:r>
    </w:p>
    <w:p w:rsidR="0080386A" w:rsidRPr="00C561A8" w:rsidRDefault="0080386A" w:rsidP="003610A2">
      <w:pPr>
        <w:numPr>
          <w:ilvl w:val="2"/>
          <w:numId w:val="6"/>
        </w:numPr>
        <w:ind w:left="1440"/>
        <w:jc w:val="both"/>
      </w:pPr>
      <w:r w:rsidRPr="00C561A8">
        <w:t>izpildījis jebkurus citus Līguma noteikumus</w:t>
      </w:r>
      <w:r w:rsidR="00DC5F9B" w:rsidRPr="00C561A8">
        <w:t xml:space="preserve"> (</w:t>
      </w:r>
      <w:r w:rsidR="00DC5F9B" w:rsidRPr="00C561A8">
        <w:rPr>
          <w:i/>
        </w:rPr>
        <w:t>neskaitot garantijas saistības</w:t>
      </w:r>
      <w:r w:rsidR="00DC5F9B" w:rsidRPr="00C561A8">
        <w:t>)</w:t>
      </w:r>
      <w:r w:rsidRPr="00C561A8">
        <w:t>.</w:t>
      </w:r>
    </w:p>
    <w:p w:rsidR="0080386A" w:rsidRPr="00C561A8" w:rsidRDefault="0080386A" w:rsidP="0080386A">
      <w:pPr>
        <w:jc w:val="both"/>
      </w:pPr>
    </w:p>
    <w:p w:rsidR="0080386A" w:rsidRPr="00C561A8" w:rsidRDefault="0080386A" w:rsidP="003610A2">
      <w:pPr>
        <w:numPr>
          <w:ilvl w:val="1"/>
          <w:numId w:val="6"/>
        </w:numPr>
        <w:jc w:val="both"/>
      </w:pPr>
      <w:r w:rsidRPr="00C561A8">
        <w:t>Par Preču nodošanas dienu tiek uzskatīta diena, kurā parakstīts Beigu pieņemšanas –</w:t>
      </w:r>
      <w:r w:rsidRPr="00C561A8">
        <w:lastRenderedPageBreak/>
        <w:t>nodošanas akts.</w:t>
      </w:r>
    </w:p>
    <w:p w:rsidR="0080386A" w:rsidRPr="00C561A8" w:rsidRDefault="0080386A" w:rsidP="0080386A">
      <w:pPr>
        <w:ind w:left="360"/>
        <w:jc w:val="both"/>
      </w:pPr>
    </w:p>
    <w:p w:rsidR="0080386A" w:rsidRPr="00C561A8" w:rsidRDefault="0080386A" w:rsidP="003610A2">
      <w:pPr>
        <w:numPr>
          <w:ilvl w:val="1"/>
          <w:numId w:val="6"/>
        </w:numPr>
        <w:jc w:val="both"/>
      </w:pPr>
      <w:r w:rsidRPr="00C561A8">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80386A" w:rsidRPr="00C561A8" w:rsidRDefault="0080386A" w:rsidP="0080386A">
      <w:pPr>
        <w:jc w:val="both"/>
      </w:pPr>
    </w:p>
    <w:p w:rsidR="0080386A" w:rsidRPr="00C561A8" w:rsidRDefault="0080386A" w:rsidP="003610A2">
      <w:pPr>
        <w:numPr>
          <w:ilvl w:val="1"/>
          <w:numId w:val="6"/>
        </w:numPr>
        <w:jc w:val="both"/>
      </w:pPr>
      <w:r w:rsidRPr="00C561A8">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Līgumā paredzētās pārbaudes un testi nav veiksmīgi, Līdzēji sastāda defektu aktu, norādot defektu novēršanas termiņus, un Pārdevējs pēc visu defektu izlabošanas veic atkārtotas pārbaudes un testus.</w:t>
      </w:r>
    </w:p>
    <w:p w:rsidR="0080386A" w:rsidRPr="00C561A8" w:rsidRDefault="0080386A" w:rsidP="0080386A">
      <w:pPr>
        <w:jc w:val="both"/>
      </w:pPr>
    </w:p>
    <w:p w:rsidR="0080386A" w:rsidRPr="00C561A8" w:rsidRDefault="0080386A" w:rsidP="003610A2">
      <w:pPr>
        <w:numPr>
          <w:ilvl w:val="1"/>
          <w:numId w:val="6"/>
        </w:numPr>
        <w:jc w:val="both"/>
      </w:pPr>
      <w:r w:rsidRPr="00C561A8">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C561A8" w:rsidRDefault="0080386A" w:rsidP="0080386A">
      <w:pPr>
        <w:jc w:val="both"/>
      </w:pPr>
    </w:p>
    <w:p w:rsidR="0080386A" w:rsidRPr="00C561A8" w:rsidRDefault="0080386A" w:rsidP="003610A2">
      <w:pPr>
        <w:numPr>
          <w:ilvl w:val="1"/>
          <w:numId w:val="6"/>
        </w:numPr>
        <w:jc w:val="both"/>
      </w:pPr>
      <w:r w:rsidRPr="00C561A8">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C561A8" w:rsidRDefault="0080386A" w:rsidP="0080386A">
      <w:pPr>
        <w:jc w:val="both"/>
      </w:pPr>
    </w:p>
    <w:p w:rsidR="0080386A" w:rsidRPr="00C561A8" w:rsidRDefault="0080386A" w:rsidP="003610A2">
      <w:pPr>
        <w:numPr>
          <w:ilvl w:val="1"/>
          <w:numId w:val="6"/>
        </w:numPr>
        <w:jc w:val="both"/>
      </w:pPr>
      <w:r w:rsidRPr="00C561A8">
        <w:t>Pēc Pārdevēja paziņojuma par Pasūtītāja norādīto trūkumu novēršanu Pasūtītājs veic atkārtotu Preču vai Saistīto pakalpojumu pieņemšanu līgumā noteiktajā kārtībā.</w:t>
      </w:r>
    </w:p>
    <w:p w:rsidR="0080386A" w:rsidRPr="00C561A8" w:rsidRDefault="0080386A" w:rsidP="0080386A">
      <w:pPr>
        <w:jc w:val="both"/>
      </w:pPr>
    </w:p>
    <w:p w:rsidR="0080386A" w:rsidRPr="00C561A8" w:rsidRDefault="0080386A" w:rsidP="003610A2">
      <w:pPr>
        <w:numPr>
          <w:ilvl w:val="1"/>
          <w:numId w:val="6"/>
        </w:numPr>
        <w:jc w:val="both"/>
      </w:pPr>
      <w:r w:rsidRPr="00C561A8">
        <w:t>Pārdevējs ir atbildīgs par Preču pilnīgas vai daļējas bojāejas vai bojāšanās risku līdz tās nodošanai Pasūtītājam.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PRECES IESAIŅOJUMS</w:t>
      </w:r>
    </w:p>
    <w:p w:rsidR="0080386A" w:rsidRPr="00C561A8" w:rsidRDefault="0080386A" w:rsidP="0080386A"/>
    <w:p w:rsidR="0080386A" w:rsidRPr="00C561A8" w:rsidRDefault="0080386A" w:rsidP="003610A2">
      <w:pPr>
        <w:numPr>
          <w:ilvl w:val="1"/>
          <w:numId w:val="6"/>
        </w:numPr>
        <w:jc w:val="both"/>
      </w:pPr>
      <w:r w:rsidRPr="00C561A8">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Visām iesaiņojuma vienībām jābūt attiecīgi nomarķētām, lai būtu iespējams identificēt to saturu. </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lastRenderedPageBreak/>
        <w:t>KVALITĀTE UN GARANTIJA</w:t>
      </w:r>
    </w:p>
    <w:p w:rsidR="0080386A" w:rsidRPr="00C561A8" w:rsidRDefault="0080386A" w:rsidP="0080386A">
      <w:pPr>
        <w:jc w:val="both"/>
        <w:rPr>
          <w:b/>
        </w:rPr>
      </w:pPr>
    </w:p>
    <w:p w:rsidR="0080386A" w:rsidRPr="00C561A8" w:rsidRDefault="0080386A" w:rsidP="003610A2">
      <w:pPr>
        <w:numPr>
          <w:ilvl w:val="1"/>
          <w:numId w:val="6"/>
        </w:numPr>
        <w:jc w:val="both"/>
      </w:pPr>
      <w:r w:rsidRPr="00C561A8">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C561A8" w:rsidRDefault="0080386A" w:rsidP="0080386A">
      <w:pPr>
        <w:jc w:val="both"/>
      </w:pPr>
    </w:p>
    <w:p w:rsidR="0080386A" w:rsidRPr="00C561A8" w:rsidRDefault="0080386A" w:rsidP="003610A2">
      <w:pPr>
        <w:numPr>
          <w:ilvl w:val="1"/>
          <w:numId w:val="6"/>
        </w:numPr>
        <w:jc w:val="both"/>
      </w:pPr>
      <w:r w:rsidRPr="00C561A8">
        <w:t>Pārdevējs garantē, ka piegādātās Preces būs augstas kvalitātes un atbildīs visu to Latvijas Republikas</w:t>
      </w:r>
      <w:r w:rsidR="00477D9A" w:rsidRPr="00C561A8">
        <w:t xml:space="preserve"> un/vai Eiropas Savienības</w:t>
      </w:r>
      <w:r w:rsidRPr="00C561A8">
        <w:t xml:space="preserve"> spēkā esošo normatīvo aktu prasībām, kas uz to attiecas.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Šajā līgumā minētā garantija ir spēkā </w:t>
      </w:r>
      <w:r w:rsidRPr="00C561A8">
        <w:rPr>
          <w:b/>
        </w:rPr>
        <w:t>&lt;</w:t>
      </w:r>
      <w:r w:rsidR="003C205F" w:rsidRPr="00C561A8">
        <w:rPr>
          <w:b/>
          <w:i/>
        </w:rPr>
        <w:t>gadu</w:t>
      </w:r>
      <w:r w:rsidRPr="00C561A8">
        <w:rPr>
          <w:b/>
          <w:i/>
        </w:rPr>
        <w:t xml:space="preserve"> skaits</w:t>
      </w:r>
      <w:r w:rsidRPr="00C561A8">
        <w:rPr>
          <w:b/>
        </w:rPr>
        <w:t>&gt;</w:t>
      </w:r>
      <w:r w:rsidRPr="00C561A8">
        <w:t xml:space="preserve"> </w:t>
      </w:r>
      <w:r w:rsidR="003E6C6E" w:rsidRPr="00C561A8">
        <w:t>gadus</w:t>
      </w:r>
      <w:r w:rsidRPr="00C561A8">
        <w:t xml:space="preserve"> no Preču nodošanas Pasūtītājam, ja vien Līguma speciālajos noteikumos nav noteikts savādāk.</w:t>
      </w:r>
    </w:p>
    <w:p w:rsidR="0080386A" w:rsidRPr="00C561A8" w:rsidRDefault="0080386A" w:rsidP="0080386A">
      <w:pPr>
        <w:jc w:val="both"/>
      </w:pPr>
    </w:p>
    <w:p w:rsidR="0080386A" w:rsidRPr="00C561A8" w:rsidRDefault="0080386A" w:rsidP="003610A2">
      <w:pPr>
        <w:numPr>
          <w:ilvl w:val="1"/>
          <w:numId w:val="6"/>
        </w:numPr>
        <w:jc w:val="both"/>
      </w:pPr>
      <w:r w:rsidRPr="00C561A8">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C561A8" w:rsidRDefault="0080386A" w:rsidP="0080386A">
      <w:pPr>
        <w:jc w:val="both"/>
      </w:pPr>
    </w:p>
    <w:p w:rsidR="0080386A" w:rsidRPr="00C561A8" w:rsidRDefault="0080386A" w:rsidP="003610A2">
      <w:pPr>
        <w:numPr>
          <w:ilvl w:val="1"/>
          <w:numId w:val="6"/>
        </w:numPr>
        <w:jc w:val="both"/>
      </w:pPr>
      <w:r w:rsidRPr="00C561A8">
        <w:t>Pārdevējs apņemas bez maksas veikt bojātās vai neatbilstošās Preces remontu vai nomaiņu, ja uz radušos defektu attiecas garantijas nosacījumi. Pārdevējs atbild uz garantijas piepra</w:t>
      </w:r>
      <w:r w:rsidR="003E6C6E" w:rsidRPr="00C561A8">
        <w:t>sījumu 1</w:t>
      </w:r>
      <w:r w:rsidRPr="00C561A8">
        <w:t xml:space="preserve"> (</w:t>
      </w:r>
      <w:r w:rsidR="003E6C6E" w:rsidRPr="00C561A8">
        <w:t>vienas</w:t>
      </w:r>
      <w:r w:rsidRPr="00C561A8">
        <w:t>) darba dien</w:t>
      </w:r>
      <w:r w:rsidR="003E6C6E" w:rsidRPr="00C561A8">
        <w:t>as</w:t>
      </w:r>
      <w:r w:rsidRPr="00C561A8">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C561A8" w:rsidRDefault="0080386A" w:rsidP="0080386A">
      <w:pPr>
        <w:jc w:val="both"/>
      </w:pPr>
    </w:p>
    <w:p w:rsidR="00931F5C" w:rsidRDefault="00931F5C" w:rsidP="003610A2">
      <w:pPr>
        <w:numPr>
          <w:ilvl w:val="1"/>
          <w:numId w:val="6"/>
        </w:numPr>
        <w:jc w:val="both"/>
      </w:pPr>
      <w:r w:rsidRPr="009F1540">
        <w:rPr>
          <w:rFonts w:cs="Monotype Sorts"/>
          <w:szCs w:val="20"/>
          <w:lang w:eastAsia="ar-SA"/>
        </w:rPr>
        <w:t xml:space="preserve">Ja defekta vai sistēmas nepareizas darbības dēļ </w:t>
      </w:r>
      <w:r>
        <w:rPr>
          <w:rFonts w:cs="Monotype Sorts"/>
          <w:szCs w:val="20"/>
          <w:lang w:eastAsia="ar-SA"/>
        </w:rPr>
        <w:t>Preces</w:t>
      </w:r>
      <w:r w:rsidRPr="009F1540">
        <w:rPr>
          <w:rFonts w:cs="Monotype Sorts"/>
          <w:szCs w:val="20"/>
          <w:lang w:eastAsia="ar-SA"/>
        </w:rPr>
        <w:t xml:space="preserve"> nevar lietot vairāk par 10</w:t>
      </w:r>
      <w:r>
        <w:rPr>
          <w:rFonts w:cs="Monotype Sorts"/>
          <w:szCs w:val="20"/>
          <w:lang w:eastAsia="ar-SA"/>
        </w:rPr>
        <w:t xml:space="preserve"> (desmit)</w:t>
      </w:r>
      <w:r w:rsidRPr="009F1540">
        <w:rPr>
          <w:rFonts w:cs="Monotype Sorts"/>
          <w:szCs w:val="20"/>
          <w:lang w:eastAsia="ar-SA"/>
        </w:rPr>
        <w:t xml:space="preserve"> dienām </w:t>
      </w:r>
      <w:r>
        <w:rPr>
          <w:rFonts w:cs="Monotype Sorts"/>
          <w:szCs w:val="20"/>
          <w:lang w:eastAsia="ar-SA"/>
        </w:rPr>
        <w:t>katra</w:t>
      </w:r>
      <w:r w:rsidRPr="009F1540">
        <w:rPr>
          <w:rFonts w:cs="Monotype Sorts"/>
          <w:szCs w:val="20"/>
          <w:lang w:eastAsia="ar-SA"/>
        </w:rPr>
        <w:t xml:space="preserve"> gada garantijas perioda laikā, ja par to ir informēts piegādātājs un</w:t>
      </w:r>
      <w:r>
        <w:rPr>
          <w:rFonts w:cs="Monotype Sorts"/>
          <w:szCs w:val="20"/>
          <w:lang w:eastAsia="ar-SA"/>
        </w:rPr>
        <w:t>,</w:t>
      </w:r>
      <w:r w:rsidRPr="009F1540">
        <w:rPr>
          <w:rFonts w:cs="Monotype Sorts"/>
          <w:szCs w:val="20"/>
          <w:lang w:eastAsia="ar-SA"/>
        </w:rPr>
        <w:t xml:space="preserve"> ja kļūme nav radusies lietotāja darbības rezultātā, garantijas periods </w:t>
      </w:r>
      <w:r>
        <w:rPr>
          <w:rFonts w:cs="Monotype Sorts"/>
          <w:szCs w:val="20"/>
          <w:lang w:eastAsia="ar-SA"/>
        </w:rPr>
        <w:t>tiek pagarināts, un pagarināšanas laiks ir vienāds</w:t>
      </w:r>
      <w:r w:rsidRPr="009F1540">
        <w:rPr>
          <w:rFonts w:cs="Monotype Sorts"/>
          <w:szCs w:val="20"/>
          <w:lang w:eastAsia="ar-SA"/>
        </w:rPr>
        <w:t xml:space="preserve"> ar laika periodu</w:t>
      </w:r>
      <w:r>
        <w:rPr>
          <w:rFonts w:cs="Monotype Sorts"/>
          <w:szCs w:val="20"/>
          <w:lang w:eastAsia="ar-SA"/>
        </w:rPr>
        <w:t>, kurā Preces lietošana bija neiespējama defekta deļ</w:t>
      </w:r>
      <w:r w:rsidRPr="009F1540">
        <w:rPr>
          <w:rFonts w:cs="Monotype Sorts"/>
          <w:szCs w:val="20"/>
          <w:lang w:eastAsia="ar-SA"/>
        </w:rPr>
        <w:t>.</w:t>
      </w:r>
    </w:p>
    <w:p w:rsidR="00931F5C" w:rsidRDefault="00931F5C" w:rsidP="00931F5C">
      <w:pPr>
        <w:pStyle w:val="ListParagraph"/>
      </w:pPr>
    </w:p>
    <w:p w:rsidR="0080386A" w:rsidRPr="00C561A8" w:rsidRDefault="0080386A" w:rsidP="003610A2">
      <w:pPr>
        <w:numPr>
          <w:ilvl w:val="1"/>
          <w:numId w:val="6"/>
        </w:numPr>
        <w:jc w:val="both"/>
      </w:pPr>
      <w:r w:rsidRPr="00C561A8">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w:t>
      </w:r>
      <w:r w:rsidR="0032551E" w:rsidRPr="00C561A8">
        <w:t xml:space="preserve">, bet kopā ne vairāk par 10% (desmit procentiem) no Līguma </w:t>
      </w:r>
      <w:r w:rsidR="0013463F" w:rsidRPr="00C561A8">
        <w:t>cenas</w:t>
      </w:r>
      <w:r w:rsidRPr="00C561A8">
        <w:t>. Līgumsods nav jāmaksā par laika periodu, kurā Pārdevējs ar Pasūtītāja rakstisku piekrišanu remontējamo Preci aizvieto ar citu līdzvērtīgu preci.</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widowControl/>
        <w:numPr>
          <w:ilvl w:val="0"/>
          <w:numId w:val="6"/>
        </w:numPr>
        <w:jc w:val="center"/>
        <w:rPr>
          <w:b/>
        </w:rPr>
      </w:pPr>
      <w:bookmarkStart w:id="86" w:name="_Toc463167311"/>
      <w:r w:rsidRPr="00C561A8">
        <w:rPr>
          <w:b/>
        </w:rPr>
        <w:t>APDROŠINĀŠANA</w:t>
      </w:r>
      <w:bookmarkEnd w:id="86"/>
    </w:p>
    <w:p w:rsidR="0080386A" w:rsidRPr="00C561A8" w:rsidRDefault="0080386A" w:rsidP="0080386A"/>
    <w:p w:rsidR="0080386A" w:rsidRPr="00C561A8" w:rsidRDefault="0080386A" w:rsidP="003610A2">
      <w:pPr>
        <w:numPr>
          <w:ilvl w:val="1"/>
          <w:numId w:val="6"/>
        </w:numPr>
        <w:ind w:right="-33"/>
        <w:jc w:val="both"/>
      </w:pPr>
      <w:r w:rsidRPr="00C561A8">
        <w:t xml:space="preserve">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w:t>
      </w:r>
      <w:r w:rsidRPr="00C561A8">
        <w:lastRenderedPageBreak/>
        <w:t>ir pilnībā atbildīgs par visiem riskiem attiecībā uz Precēm, Preču uzstādīšanas un pārbaužu laikā ko veic Pārdevēja personāls Pasūtītāja telpās.</w:t>
      </w:r>
    </w:p>
    <w:p w:rsidR="0080386A" w:rsidRPr="00C561A8" w:rsidRDefault="0080386A" w:rsidP="0080386A"/>
    <w:p w:rsidR="0080386A" w:rsidRPr="00C561A8" w:rsidRDefault="0080386A" w:rsidP="003610A2">
      <w:pPr>
        <w:numPr>
          <w:ilvl w:val="1"/>
          <w:numId w:val="6"/>
        </w:numPr>
        <w:ind w:right="-33"/>
        <w:jc w:val="both"/>
      </w:pPr>
      <w:r w:rsidRPr="00C561A8">
        <w:t>Pārdevējs uz sava rēķina apņemas veikt Preču apdrošināšanu piegādes, uzstādīšanas, pārbaužu un testu laikā. Precēm ir jābūt apdrošinātām 100% (viens simts procentu) apmērā no Preču vērtības pret visiem riskiem.</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LĪDZĒJU TIESĪBAS UN PIENĀKUMI</w:t>
      </w:r>
    </w:p>
    <w:p w:rsidR="0080386A" w:rsidRPr="00C561A8" w:rsidRDefault="0080386A" w:rsidP="0080386A">
      <w:pPr>
        <w:jc w:val="both"/>
        <w:rPr>
          <w:b/>
        </w:rPr>
      </w:pPr>
    </w:p>
    <w:p w:rsidR="0080386A" w:rsidRPr="00C561A8" w:rsidRDefault="0080386A" w:rsidP="003610A2">
      <w:pPr>
        <w:numPr>
          <w:ilvl w:val="1"/>
          <w:numId w:val="6"/>
        </w:numPr>
        <w:ind w:right="-1134"/>
      </w:pPr>
      <w:r w:rsidRPr="00C561A8">
        <w:t>Pārdevēja tiesības un pienākumi:</w:t>
      </w:r>
    </w:p>
    <w:p w:rsidR="0080386A" w:rsidRPr="00C561A8" w:rsidRDefault="0080386A" w:rsidP="0080386A">
      <w:pPr>
        <w:ind w:right="-1134"/>
      </w:pPr>
    </w:p>
    <w:p w:rsidR="0080386A" w:rsidRPr="00C561A8" w:rsidRDefault="0080386A" w:rsidP="003610A2">
      <w:pPr>
        <w:numPr>
          <w:ilvl w:val="2"/>
          <w:numId w:val="6"/>
        </w:numPr>
        <w:jc w:val="both"/>
      </w:pPr>
      <w:r w:rsidRPr="00C561A8">
        <w:t>Pārdevējs ir atbildīgs par Preču atbilstību Līguma noteikto un starptautisko standartu prasībām.</w:t>
      </w:r>
    </w:p>
    <w:p w:rsidR="0080386A" w:rsidRPr="00C561A8" w:rsidRDefault="0080386A" w:rsidP="003610A2">
      <w:pPr>
        <w:numPr>
          <w:ilvl w:val="2"/>
          <w:numId w:val="6"/>
        </w:numPr>
        <w:jc w:val="both"/>
      </w:pPr>
      <w:r w:rsidRPr="00C561A8">
        <w:t>Pārdevējs ir atbildīgs par to, lai Saistīto pakalpojumu sniegšanā tiktu izmantots atbilstoši kvalificēts un sertificēts personāls. Visas Pārdevēja pārstāvju uzturēšanās, viesnīcas, transporta u.c. izmaksas ir iekļautas Līguma cenā</w:t>
      </w:r>
      <w:r w:rsidRPr="00C561A8">
        <w:rPr>
          <w:color w:val="0000FF"/>
        </w:rPr>
        <w:t xml:space="preserve">. </w:t>
      </w:r>
    </w:p>
    <w:p w:rsidR="0080386A" w:rsidRPr="00C561A8" w:rsidRDefault="0080386A" w:rsidP="003610A2">
      <w:pPr>
        <w:numPr>
          <w:ilvl w:val="2"/>
          <w:numId w:val="6"/>
        </w:numPr>
        <w:jc w:val="both"/>
      </w:pPr>
      <w:r w:rsidRPr="00C561A8">
        <w:t>Pārdevējs ir atbildīgs par jebkuriem patenta, preču zīmes vai rūpnieciskās ražošanas tiesību aizskārumiem, kas varētu rasties sakarā ar Preču piegādi vai tās turpmāku izmantošanu paredzētajiem mērķiem.</w:t>
      </w:r>
    </w:p>
    <w:p w:rsidR="0080386A" w:rsidRPr="00C561A8" w:rsidRDefault="0080386A" w:rsidP="00CE2DBB">
      <w:pPr>
        <w:ind w:left="720"/>
        <w:jc w:val="both"/>
      </w:pPr>
      <w:r w:rsidRPr="00C561A8">
        <w:t>Pārdevējs patur tiesības pārņemt aizstāvību šādas prasības gadījumā.</w:t>
      </w:r>
    </w:p>
    <w:p w:rsidR="0080386A" w:rsidRPr="00C561A8" w:rsidRDefault="0080386A" w:rsidP="003610A2">
      <w:pPr>
        <w:numPr>
          <w:ilvl w:val="2"/>
          <w:numId w:val="6"/>
        </w:numPr>
        <w:jc w:val="both"/>
      </w:pPr>
      <w:r w:rsidRPr="00C561A8">
        <w:t>Pārdevējs apņemas Preču piegādi, kā arī ar tām saistītos pakalpojumus, veikt Pasūtītāja personālam noteiktajā darba laikā.</w:t>
      </w:r>
    </w:p>
    <w:p w:rsidR="0080386A" w:rsidRPr="00C561A8" w:rsidRDefault="0080386A" w:rsidP="003610A2">
      <w:pPr>
        <w:numPr>
          <w:ilvl w:val="2"/>
          <w:numId w:val="6"/>
        </w:numPr>
        <w:jc w:val="both"/>
      </w:pPr>
      <w:r w:rsidRPr="00C561A8">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C561A8">
        <w:t>s</w:t>
      </w:r>
      <w:r w:rsidRPr="00C561A8">
        <w:t xml:space="preserve"> spēkā esošo</w:t>
      </w:r>
      <w:r w:rsidR="00CE2DBB" w:rsidRPr="00C561A8">
        <w:t>s</w:t>
      </w:r>
      <w:r w:rsidRPr="00C561A8">
        <w:t xml:space="preserve"> normatīvo</w:t>
      </w:r>
      <w:r w:rsidR="00CE2DBB" w:rsidRPr="00C561A8">
        <w:t>s</w:t>
      </w:r>
      <w:r w:rsidRPr="00C561A8">
        <w:t xml:space="preserve"> aktu</w:t>
      </w:r>
      <w:r w:rsidR="00CE2DBB" w:rsidRPr="00C561A8">
        <w:t>s</w:t>
      </w:r>
      <w:r w:rsidRPr="00C561A8">
        <w:t>, kā arī Pasūtītāja uzņēmumā spēkā esošo darba drošības noteikumu</w:t>
      </w:r>
      <w:r w:rsidR="00CE2DBB" w:rsidRPr="00C561A8">
        <w:t>s</w:t>
      </w:r>
      <w:r w:rsidRPr="00C561A8">
        <w:t>. Pasūtītājs uzņemas iepazīstināt Pārdevēju ar Pasūtītāja uzņēmumā esošajiem darba drošības noteikumiem.</w:t>
      </w:r>
    </w:p>
    <w:p w:rsidR="0080386A" w:rsidRPr="00C561A8" w:rsidRDefault="0080386A" w:rsidP="003610A2">
      <w:pPr>
        <w:numPr>
          <w:ilvl w:val="2"/>
          <w:numId w:val="6"/>
        </w:numPr>
        <w:jc w:val="both"/>
      </w:pPr>
      <w:r w:rsidRPr="00C561A8">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C561A8" w:rsidRDefault="0080386A" w:rsidP="0080386A">
      <w:pPr>
        <w:jc w:val="both"/>
      </w:pPr>
    </w:p>
    <w:p w:rsidR="0080386A" w:rsidRPr="00C561A8" w:rsidRDefault="0080386A" w:rsidP="003610A2">
      <w:pPr>
        <w:numPr>
          <w:ilvl w:val="1"/>
          <w:numId w:val="6"/>
        </w:numPr>
        <w:jc w:val="both"/>
      </w:pPr>
      <w:r w:rsidRPr="00C561A8">
        <w:t>Pasūtītāja tiesības un pienākumi:</w:t>
      </w:r>
    </w:p>
    <w:p w:rsidR="0080386A" w:rsidRPr="00C561A8" w:rsidRDefault="0080386A" w:rsidP="003610A2">
      <w:pPr>
        <w:numPr>
          <w:ilvl w:val="2"/>
          <w:numId w:val="6"/>
        </w:numPr>
        <w:jc w:val="both"/>
      </w:pPr>
      <w:r w:rsidRPr="00C561A8">
        <w:t>Pasūtītājs apņemas veikt samaksu par Precēm šajā līgumā noteiktajos termiņos un kārtībā.</w:t>
      </w:r>
    </w:p>
    <w:p w:rsidR="0080386A" w:rsidRPr="00C561A8" w:rsidRDefault="0080386A" w:rsidP="003610A2">
      <w:pPr>
        <w:numPr>
          <w:ilvl w:val="2"/>
          <w:numId w:val="6"/>
        </w:numPr>
        <w:jc w:val="both"/>
      </w:pPr>
      <w:r w:rsidRPr="00C561A8">
        <w:t>Pasūtītājs apņemas parakstīt Preču pieņemšanas-nodošanas aktu, vai arī rakstiski sniegt motivētu atteikumu Preces pieņemt.</w:t>
      </w:r>
    </w:p>
    <w:p w:rsidR="0080386A" w:rsidRPr="00C561A8" w:rsidRDefault="0080386A" w:rsidP="003610A2">
      <w:pPr>
        <w:numPr>
          <w:ilvl w:val="2"/>
          <w:numId w:val="6"/>
        </w:numPr>
        <w:jc w:val="both"/>
      </w:pPr>
      <w:r w:rsidRPr="00C561A8">
        <w:t>Pasūtītājs nodrošina Pārdevēja speciālistiem brīvu pieeju Preču piegādes un uzstādīšanas vietai pušu savstarpēji saskaņotajā laikā.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NORĒĶINU KĀRTĪBA</w:t>
      </w:r>
    </w:p>
    <w:p w:rsidR="0080386A" w:rsidRPr="00C561A8" w:rsidRDefault="0080386A" w:rsidP="0080386A">
      <w:pPr>
        <w:jc w:val="both"/>
      </w:pPr>
    </w:p>
    <w:p w:rsidR="0080386A" w:rsidRPr="00C561A8" w:rsidRDefault="0080386A" w:rsidP="003610A2">
      <w:pPr>
        <w:numPr>
          <w:ilvl w:val="1"/>
          <w:numId w:val="6"/>
        </w:numPr>
        <w:jc w:val="both"/>
      </w:pPr>
      <w:r w:rsidRPr="00C561A8">
        <w:t>Pasūtītājs veic norēķinu ar Pārdevēju par piegādātajām un Līgumā noteiktajā kārtībā pieņemtajām Precēm Līguma speciālajos noteikumos noteiktajos termiņos un kārtībā.</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lastRenderedPageBreak/>
        <w:t>IZMAIŅAS LĪGUMĀ, TĀ DARBĪBAS PĀRTRAUKŠANA</w:t>
      </w:r>
    </w:p>
    <w:p w:rsidR="0080386A" w:rsidRPr="00C561A8" w:rsidRDefault="0080386A" w:rsidP="0080386A">
      <w:pPr>
        <w:jc w:val="both"/>
      </w:pPr>
    </w:p>
    <w:p w:rsidR="0080386A" w:rsidRPr="00C561A8" w:rsidRDefault="0080386A" w:rsidP="003610A2">
      <w:pPr>
        <w:numPr>
          <w:ilvl w:val="1"/>
          <w:numId w:val="6"/>
        </w:numPr>
        <w:jc w:val="both"/>
      </w:pPr>
      <w:r w:rsidRPr="00C561A8">
        <w:t>Līgumu var papildināt, grozīt vai izbeigt, Līdzējiem savstarpēji vienojoties. Jebkuri līguma grozījumi vai papildinājumi tiek noformēti rakstveidā un kļūst par šī līguma neatņemamām sastāvdaļām.</w:t>
      </w:r>
    </w:p>
    <w:p w:rsidR="0080386A" w:rsidRPr="00C561A8" w:rsidRDefault="0080386A" w:rsidP="0080386A">
      <w:pPr>
        <w:ind w:left="360"/>
        <w:jc w:val="both"/>
      </w:pPr>
      <w:r w:rsidRPr="00C561A8">
        <w:rPr>
          <w:i/>
        </w:rPr>
        <w:t>Līgumā nevar tikt veikti tādi grozījumi, kas ir uzskatāmi par būtiskiem saskaņā ar „Publisko iepirkumu likuma” 67</w:t>
      </w:r>
      <w:r w:rsidRPr="00C561A8">
        <w:rPr>
          <w:i/>
          <w:vertAlign w:val="superscript"/>
        </w:rPr>
        <w:t>1</w:t>
      </w:r>
      <w:r w:rsidRPr="00C561A8">
        <w:rPr>
          <w:i/>
        </w:rPr>
        <w:t>. panta noteikumiem.</w:t>
      </w:r>
    </w:p>
    <w:p w:rsidR="0080386A" w:rsidRPr="00C561A8" w:rsidRDefault="0080386A" w:rsidP="0080386A">
      <w:pPr>
        <w:jc w:val="both"/>
      </w:pPr>
    </w:p>
    <w:p w:rsidR="0080386A" w:rsidRPr="00C561A8" w:rsidRDefault="0080386A" w:rsidP="003610A2">
      <w:pPr>
        <w:numPr>
          <w:ilvl w:val="1"/>
          <w:numId w:val="6"/>
        </w:numPr>
        <w:jc w:val="both"/>
      </w:pPr>
      <w:r w:rsidRPr="00C561A8">
        <w:t>Līguma cena nedrīkst tikt grozīta un vienību cenas paliek nemainīgas Līguma izpildes laikā.</w:t>
      </w:r>
    </w:p>
    <w:p w:rsidR="0080386A" w:rsidRPr="00C561A8" w:rsidRDefault="0080386A" w:rsidP="0080386A">
      <w:pPr>
        <w:jc w:val="both"/>
      </w:pPr>
    </w:p>
    <w:p w:rsidR="0080386A" w:rsidRPr="00C561A8" w:rsidRDefault="0080386A" w:rsidP="003610A2">
      <w:pPr>
        <w:numPr>
          <w:ilvl w:val="1"/>
          <w:numId w:val="6"/>
        </w:numPr>
        <w:jc w:val="both"/>
      </w:pPr>
      <w:r w:rsidRPr="00C561A8">
        <w:t>Pasūtītājs ir tiesīgs vienpusēji pārtraukt Līgumu, nosūtot Pārdevējam rakstisku paziņojumu, ja izpildās kaut viens no zemāk minētajiem nosacījumiem:</w:t>
      </w:r>
    </w:p>
    <w:p w:rsidR="0080386A" w:rsidRPr="00C561A8" w:rsidRDefault="0080386A" w:rsidP="0080386A">
      <w:pPr>
        <w:jc w:val="both"/>
      </w:pPr>
    </w:p>
    <w:p w:rsidR="0080386A" w:rsidRPr="00C561A8" w:rsidRDefault="0080386A" w:rsidP="003610A2">
      <w:pPr>
        <w:numPr>
          <w:ilvl w:val="2"/>
          <w:numId w:val="6"/>
        </w:numPr>
        <w:ind w:left="1620"/>
        <w:jc w:val="both"/>
      </w:pPr>
      <w:r w:rsidRPr="00C561A8">
        <w:t xml:space="preserve">ja Pārdevējs ir nokavējis jebkuru no Līgumā vai tā pielikumos noteiktajiem piegādes termiņiem, ieskaitot starptermiņus, un ja Pārdevēja nokavējums ir sasniedzis vismaz 30 (trīsdesmit) dienas; </w:t>
      </w:r>
    </w:p>
    <w:p w:rsidR="0080386A" w:rsidRPr="00C561A8" w:rsidRDefault="0080386A" w:rsidP="003610A2">
      <w:pPr>
        <w:numPr>
          <w:ilvl w:val="2"/>
          <w:numId w:val="6"/>
        </w:numPr>
        <w:ind w:left="1620"/>
        <w:jc w:val="both"/>
      </w:pPr>
      <w:r w:rsidRPr="00C561A8">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C561A8" w:rsidRDefault="0080386A" w:rsidP="0080386A">
      <w:pPr>
        <w:jc w:val="both"/>
      </w:pPr>
    </w:p>
    <w:p w:rsidR="0080386A" w:rsidRPr="00C561A8" w:rsidRDefault="0080386A" w:rsidP="003610A2">
      <w:pPr>
        <w:numPr>
          <w:ilvl w:val="1"/>
          <w:numId w:val="6"/>
        </w:numPr>
        <w:jc w:val="both"/>
      </w:pPr>
      <w:r w:rsidRPr="00C561A8">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LĪDZĒJU ATBILDĪBA</w:t>
      </w:r>
    </w:p>
    <w:p w:rsidR="0080386A" w:rsidRPr="00C561A8" w:rsidRDefault="0080386A" w:rsidP="0080386A">
      <w:pPr>
        <w:jc w:val="both"/>
      </w:pPr>
    </w:p>
    <w:p w:rsidR="0080386A" w:rsidRPr="00C561A8" w:rsidRDefault="0080386A" w:rsidP="003610A2">
      <w:pPr>
        <w:numPr>
          <w:ilvl w:val="1"/>
          <w:numId w:val="6"/>
        </w:numPr>
        <w:jc w:val="both"/>
      </w:pPr>
      <w:r w:rsidRPr="00C561A8">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Gadījumā, ja Pārdevējs nepilda vai atsakās pildīt Līgumu, vai ja Līgums tiek pārtraukts </w:t>
      </w:r>
      <w:r w:rsidRPr="00C561A8">
        <w:lastRenderedPageBreak/>
        <w:t>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C561A8" w:rsidRDefault="0080386A" w:rsidP="0080386A">
      <w:pPr>
        <w:jc w:val="both"/>
      </w:pPr>
    </w:p>
    <w:p w:rsidR="0080386A" w:rsidRPr="00C561A8" w:rsidRDefault="0080386A" w:rsidP="003610A2">
      <w:pPr>
        <w:numPr>
          <w:ilvl w:val="1"/>
          <w:numId w:val="6"/>
        </w:numPr>
        <w:jc w:val="both"/>
      </w:pPr>
      <w:r w:rsidRPr="00C561A8">
        <w:t>Līdzēji atbild par sakarā ar šī Līguma neizpildi vai nepienācīgu izpildi otram Līdzējam vai trešajām personām nodarītajiem zaudējumiem saskaņā ar Latvijas normatīvajiem aktiem.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STRĪDU RISINĀŠANAS KĀRTĪBA</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Visus strīdus, nesaskaņas vai domstarpības Līdzēji risinās savstarpēju sarunu ceļā vai </w:t>
      </w:r>
      <w:r w:rsidR="001078D7" w:rsidRPr="00C561A8">
        <w:t xml:space="preserve">Latvijas Republikas </w:t>
      </w:r>
      <w:r w:rsidRPr="00C561A8">
        <w:t>tiesā Latvijas Republikas normatīvajos aktos noteiktajā kārtībā.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NEPĀRVARAMA VARA</w:t>
      </w:r>
    </w:p>
    <w:p w:rsidR="0080386A" w:rsidRPr="00C561A8" w:rsidRDefault="0080386A" w:rsidP="0080386A">
      <w:pPr>
        <w:jc w:val="both"/>
        <w:rPr>
          <w:b/>
        </w:rPr>
      </w:pPr>
    </w:p>
    <w:p w:rsidR="0080386A" w:rsidRPr="00C561A8" w:rsidRDefault="0080386A" w:rsidP="003610A2">
      <w:pPr>
        <w:numPr>
          <w:ilvl w:val="1"/>
          <w:numId w:val="6"/>
        </w:numPr>
        <w:jc w:val="both"/>
      </w:pPr>
      <w:r w:rsidRPr="00C561A8">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C561A8" w:rsidRDefault="0080386A" w:rsidP="0080386A">
      <w:pPr>
        <w:jc w:val="both"/>
      </w:pPr>
    </w:p>
    <w:p w:rsidR="0080386A" w:rsidRPr="00C561A8" w:rsidRDefault="0080386A" w:rsidP="003610A2">
      <w:pPr>
        <w:numPr>
          <w:ilvl w:val="1"/>
          <w:numId w:val="6"/>
        </w:numPr>
        <w:jc w:val="both"/>
      </w:pPr>
      <w:r w:rsidRPr="00C561A8">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CITI NOTEIKUMI</w:t>
      </w:r>
    </w:p>
    <w:p w:rsidR="0080386A" w:rsidRPr="00C561A8" w:rsidRDefault="0080386A" w:rsidP="0080386A">
      <w:pPr>
        <w:jc w:val="both"/>
      </w:pPr>
    </w:p>
    <w:p w:rsidR="0080386A" w:rsidRPr="00C561A8" w:rsidRDefault="0080386A" w:rsidP="003610A2">
      <w:pPr>
        <w:numPr>
          <w:ilvl w:val="1"/>
          <w:numId w:val="6"/>
        </w:numPr>
        <w:jc w:val="both"/>
      </w:pPr>
      <w:r w:rsidRPr="00C561A8">
        <w:t>Diena Līguma ietvaros ir kalendārā diena un mēnesis ir kalendārais mēnesis.</w:t>
      </w:r>
    </w:p>
    <w:p w:rsidR="0080386A" w:rsidRPr="00C561A8" w:rsidRDefault="0080386A" w:rsidP="0080386A">
      <w:pPr>
        <w:jc w:val="both"/>
      </w:pPr>
    </w:p>
    <w:p w:rsidR="0080386A" w:rsidRPr="00C561A8" w:rsidRDefault="0080386A" w:rsidP="003610A2">
      <w:pPr>
        <w:numPr>
          <w:ilvl w:val="1"/>
          <w:numId w:val="6"/>
        </w:numPr>
        <w:jc w:val="both"/>
      </w:pPr>
      <w:r w:rsidRPr="00C561A8">
        <w:t>Šis līgums ir saistošs Pasūtītājam un Pārdevējam, kā arī visām trešajām personām, kas likumīgi pārņem viņu tiesības un pienākumus.</w:t>
      </w:r>
    </w:p>
    <w:p w:rsidR="0080386A" w:rsidRPr="00C561A8" w:rsidRDefault="0080386A" w:rsidP="0080386A">
      <w:pPr>
        <w:jc w:val="both"/>
      </w:pPr>
    </w:p>
    <w:p w:rsidR="0080386A" w:rsidRPr="00C561A8" w:rsidRDefault="0080386A" w:rsidP="003610A2">
      <w:pPr>
        <w:numPr>
          <w:ilvl w:val="1"/>
          <w:numId w:val="6"/>
        </w:numPr>
        <w:jc w:val="both"/>
      </w:pPr>
      <w:r w:rsidRPr="00C561A8">
        <w:t>Līgums ir noslēgts, tiek interpretēts un pildīts saskaņā ar Latvijas Republikā spēkā esošajiem normatīvajiem aktiem.</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Visai sarakstei, saskaņojumiem, dokumentācijai un citai informācijai, ar kuru apmainās Līdzēji un kura ir attiecināma uz Līgumu, ir jābūt latviešu vai angļu valodā, </w:t>
      </w:r>
      <w:r w:rsidRPr="00C561A8">
        <w:lastRenderedPageBreak/>
        <w:t>noformētai rakstiski, un tai ir jābūt iesniegtai otram Līdzējam personiski pret parakstu vai nosūtītai ierakstītā vēstulē uz Līgumā norādīto adresi vai attiecīgā</w:t>
      </w:r>
      <w:r w:rsidR="002C5C43" w:rsidRPr="00C561A8">
        <w:t xml:space="preserve"> Līdzēja juridisko adresi.</w:t>
      </w:r>
    </w:p>
    <w:p w:rsidR="002C5C43" w:rsidRPr="00C561A8" w:rsidRDefault="002C5C43" w:rsidP="002C5C43">
      <w:pPr>
        <w:ind w:left="360"/>
        <w:jc w:val="both"/>
      </w:pPr>
    </w:p>
    <w:p w:rsidR="002C5C43" w:rsidRPr="00C561A8" w:rsidRDefault="002C5C43" w:rsidP="002C5C43">
      <w:pPr>
        <w:ind w:left="360"/>
        <w:jc w:val="both"/>
      </w:pPr>
    </w:p>
    <w:p w:rsidR="002C5C43" w:rsidRPr="00C561A8" w:rsidRDefault="002C5C43" w:rsidP="003610A2">
      <w:pPr>
        <w:numPr>
          <w:ilvl w:val="0"/>
          <w:numId w:val="6"/>
        </w:numPr>
        <w:jc w:val="center"/>
      </w:pPr>
      <w:r w:rsidRPr="00C561A8">
        <w:rPr>
          <w:b/>
        </w:rPr>
        <w:t>LĪDZĒJU PARAKSTI</w:t>
      </w:r>
    </w:p>
    <w:p w:rsidR="002C5C43" w:rsidRPr="00C561A8" w:rsidRDefault="002C5C43" w:rsidP="0080386A">
      <w:pPr>
        <w:pStyle w:val="Heading2"/>
        <w:numPr>
          <w:ilvl w:val="0"/>
          <w:numId w:val="0"/>
        </w:numPr>
        <w:rPr>
          <w:b w:val="0"/>
          <w:bCs/>
          <w:iCs/>
          <w:szCs w:val="20"/>
          <w:lang w:eastAsia="lv-LV"/>
        </w:rPr>
      </w:pPr>
    </w:p>
    <w:p w:rsidR="0048135B" w:rsidRPr="00C561A8" w:rsidRDefault="0048135B" w:rsidP="0048135B">
      <w:pPr>
        <w:rPr>
          <w:lang w:eastAsia="lv-LV"/>
        </w:rPr>
      </w:pPr>
    </w:p>
    <w:tbl>
      <w:tblPr>
        <w:tblW w:w="8613" w:type="dxa"/>
        <w:jc w:val="center"/>
        <w:tblLook w:val="0000"/>
      </w:tblPr>
      <w:tblGrid>
        <w:gridCol w:w="4136"/>
        <w:gridCol w:w="4477"/>
      </w:tblGrid>
      <w:tr w:rsidR="002C5C43" w:rsidRPr="00C561A8" w:rsidTr="00F539A3">
        <w:trPr>
          <w:trHeight w:val="3346"/>
          <w:jc w:val="center"/>
        </w:trPr>
        <w:tc>
          <w:tcPr>
            <w:tcW w:w="4136" w:type="dxa"/>
          </w:tcPr>
          <w:p w:rsidR="002C5C43" w:rsidRPr="00C561A8" w:rsidRDefault="002C5C43" w:rsidP="00F539A3">
            <w:pPr>
              <w:widowControl/>
              <w:jc w:val="both"/>
              <w:rPr>
                <w:rFonts w:ascii="Tahoma" w:hAnsi="Tahoma"/>
                <w:bCs/>
                <w:sz w:val="22"/>
                <w:szCs w:val="20"/>
              </w:rPr>
            </w:pPr>
            <w:r w:rsidRPr="00C561A8">
              <w:rPr>
                <w:bCs/>
              </w:rPr>
              <w:t xml:space="preserve">„Piegādātājs”  </w:t>
            </w:r>
          </w:p>
          <w:p w:rsidR="002C5C43" w:rsidRPr="00C561A8" w:rsidRDefault="002C5C43" w:rsidP="00F539A3">
            <w:pPr>
              <w:widowControl/>
              <w:rPr>
                <w:b/>
              </w:rPr>
            </w:pPr>
            <w:r w:rsidRPr="00C561A8">
              <w:rPr>
                <w:b/>
              </w:rPr>
              <w:t xml:space="preserve">„ </w:t>
            </w:r>
            <w:r w:rsidRPr="00C561A8">
              <w:rPr>
                <w:b/>
                <w:i/>
              </w:rPr>
              <w:t>Nosaukums</w:t>
            </w:r>
            <w:r w:rsidRPr="00C561A8">
              <w:rPr>
                <w:b/>
              </w:rPr>
              <w:t xml:space="preserve">” </w:t>
            </w:r>
          </w:p>
          <w:p w:rsidR="002C5C43" w:rsidRPr="00C561A8" w:rsidRDefault="002C5C43" w:rsidP="00F539A3">
            <w:pPr>
              <w:widowControl/>
              <w:rPr>
                <w:i/>
              </w:rPr>
            </w:pPr>
            <w:r w:rsidRPr="00C561A8">
              <w:rPr>
                <w:i/>
              </w:rPr>
              <w:t>Reģ.Nr.</w:t>
            </w:r>
          </w:p>
          <w:p w:rsidR="002C5C43" w:rsidRPr="00C561A8" w:rsidRDefault="002C5C43" w:rsidP="00F539A3">
            <w:pPr>
              <w:widowControl/>
            </w:pPr>
            <w:r w:rsidRPr="00C561A8">
              <w:rPr>
                <w:i/>
              </w:rPr>
              <w:t>Adrese</w:t>
            </w:r>
            <w:r w:rsidRPr="00C561A8">
              <w:t>,</w:t>
            </w:r>
          </w:p>
          <w:p w:rsidR="002C5C43" w:rsidRPr="00C561A8" w:rsidRDefault="002C5C43" w:rsidP="00F539A3">
            <w:pPr>
              <w:widowControl/>
              <w:rPr>
                <w:i/>
              </w:rPr>
            </w:pPr>
            <w:r w:rsidRPr="00C561A8">
              <w:rPr>
                <w:i/>
              </w:rPr>
              <w:t>Pilsēta, pasta indekss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r w:rsidRPr="00C561A8">
              <w:rPr>
                <w:i/>
              </w:rPr>
              <w:t>Amata nosaukums</w:t>
            </w:r>
            <w:r w:rsidRPr="00C561A8">
              <w:t>:</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rPr>
                <w:i/>
              </w:rPr>
            </w:pPr>
            <w:r w:rsidRPr="00C561A8">
              <w:rPr>
                <w:i/>
              </w:rPr>
              <w:t>Vārds uzvārds</w:t>
            </w:r>
          </w:p>
        </w:tc>
        <w:tc>
          <w:tcPr>
            <w:tcW w:w="4477" w:type="dxa"/>
          </w:tcPr>
          <w:p w:rsidR="002C5C43" w:rsidRPr="00C561A8" w:rsidRDefault="002C5C43" w:rsidP="00F539A3">
            <w:pPr>
              <w:widowControl/>
              <w:jc w:val="both"/>
              <w:rPr>
                <w:rFonts w:ascii="Tahoma" w:hAnsi="Tahoma"/>
                <w:sz w:val="22"/>
                <w:szCs w:val="20"/>
              </w:rPr>
            </w:pPr>
            <w:r w:rsidRPr="00C561A8">
              <w:t>„Pasūtītājs”:</w:t>
            </w:r>
          </w:p>
          <w:p w:rsidR="002C5C43" w:rsidRPr="00C561A8" w:rsidRDefault="002C5C43" w:rsidP="00F539A3">
            <w:pPr>
              <w:widowControl/>
              <w:jc w:val="both"/>
              <w:rPr>
                <w:rFonts w:ascii="Tahoma" w:hAnsi="Tahoma"/>
                <w:sz w:val="22"/>
                <w:szCs w:val="20"/>
              </w:rPr>
            </w:pPr>
            <w:r w:rsidRPr="00C561A8">
              <w:t>APP Latvijas Organiskās sintēzes institūts</w:t>
            </w:r>
          </w:p>
          <w:p w:rsidR="002C5C43" w:rsidRPr="00C561A8" w:rsidRDefault="002C5C43" w:rsidP="00F539A3">
            <w:pPr>
              <w:widowControl/>
              <w:jc w:val="both"/>
              <w:rPr>
                <w:rFonts w:ascii="Tahoma" w:hAnsi="Tahoma"/>
                <w:sz w:val="22"/>
                <w:szCs w:val="20"/>
              </w:rPr>
            </w:pPr>
            <w:r w:rsidRPr="00C561A8">
              <w:t>Reģ.Nr. 90002111653</w:t>
            </w:r>
          </w:p>
          <w:p w:rsidR="002C5C43" w:rsidRPr="00C561A8" w:rsidRDefault="002C5C43" w:rsidP="00F539A3">
            <w:pPr>
              <w:widowControl/>
            </w:pPr>
            <w:r w:rsidRPr="00C561A8">
              <w:t>Aizkraukles ielā 21,</w:t>
            </w:r>
          </w:p>
          <w:p w:rsidR="002C5C43" w:rsidRPr="00C561A8" w:rsidRDefault="002C5C43" w:rsidP="00F539A3">
            <w:pPr>
              <w:widowControl/>
            </w:pPr>
            <w:r w:rsidRPr="00C561A8">
              <w:t xml:space="preserve">Rīga , Latvija , LV-1006 </w:t>
            </w:r>
          </w:p>
          <w:p w:rsidR="002C5C43" w:rsidRPr="00C561A8" w:rsidRDefault="002C5C43" w:rsidP="00F539A3">
            <w:pPr>
              <w:widowControl/>
              <w:jc w:val="both"/>
              <w:rPr>
                <w:szCs w:val="20"/>
              </w:rPr>
            </w:pPr>
          </w:p>
          <w:p w:rsidR="002C5C43" w:rsidRPr="00C561A8" w:rsidRDefault="002C5C43" w:rsidP="00F539A3">
            <w:pPr>
              <w:widowControl/>
              <w:jc w:val="both"/>
            </w:pPr>
          </w:p>
          <w:p w:rsidR="002C5C43" w:rsidRPr="00C561A8" w:rsidRDefault="002C5C43" w:rsidP="00F539A3">
            <w:pPr>
              <w:widowControl/>
              <w:jc w:val="both"/>
            </w:pPr>
            <w:r w:rsidRPr="00C561A8">
              <w:t>Latvijas Organiskās sintēzes institūta</w:t>
            </w:r>
          </w:p>
          <w:p w:rsidR="002C5C43" w:rsidRPr="00C561A8" w:rsidRDefault="002C5C43" w:rsidP="00F539A3">
            <w:pPr>
              <w:widowControl/>
              <w:jc w:val="both"/>
            </w:pPr>
            <w:r w:rsidRPr="00C561A8">
              <w:t>Direktors: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B46078" w:rsidP="00F539A3">
            <w:pPr>
              <w:widowControl/>
              <w:jc w:val="both"/>
              <w:rPr>
                <w:rFonts w:ascii="Tahoma" w:hAnsi="Tahoma"/>
                <w:sz w:val="22"/>
                <w:szCs w:val="20"/>
              </w:rPr>
            </w:pPr>
            <w:r w:rsidRPr="00C561A8">
              <w:t>Osvalds Pugovičs</w:t>
            </w:r>
          </w:p>
        </w:tc>
      </w:tr>
    </w:tbl>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87" w:name="_Toc367361883"/>
      <w:bookmarkStart w:id="88" w:name="_Toc425766190"/>
      <w:r w:rsidRPr="00C561A8">
        <w:rPr>
          <w:bCs/>
          <w:iCs/>
          <w:szCs w:val="20"/>
          <w:lang w:eastAsia="lv-LV"/>
        </w:rPr>
        <w:lastRenderedPageBreak/>
        <w:t>Pielikums Nr. 1</w:t>
      </w:r>
      <w:bookmarkEnd w:id="87"/>
      <w:bookmarkEnd w:id="88"/>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89" w:name="TEHNISKĀS_SPECIFIKĀCIJAS_III_2"/>
      <w:r w:rsidRPr="00C561A8">
        <w:rPr>
          <w:b/>
          <w:bCs/>
          <w:iCs/>
          <w:caps/>
          <w:sz w:val="28"/>
          <w:szCs w:val="28"/>
        </w:rPr>
        <w:t>Tehniskās specifikācijas</w:t>
      </w:r>
    </w:p>
    <w:bookmarkEnd w:id="89"/>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(Vieta Jūsu piegādājamo produktu specifikācijām no konkursa nolikuma)</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widowControl/>
        <w:rPr>
          <w:b/>
          <w:bCs/>
          <w:iCs/>
          <w:szCs w:val="20"/>
          <w:lang w:eastAsia="lv-LV"/>
        </w:rPr>
      </w:pPr>
    </w:p>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90" w:name="_Toc367361884"/>
      <w:bookmarkStart w:id="91" w:name="_Toc425766191"/>
      <w:r w:rsidRPr="00C561A8">
        <w:rPr>
          <w:bCs/>
          <w:iCs/>
          <w:szCs w:val="20"/>
          <w:lang w:eastAsia="lv-LV"/>
        </w:rPr>
        <w:lastRenderedPageBreak/>
        <w:t>Pielikums Nr. 2</w:t>
      </w:r>
      <w:bookmarkEnd w:id="90"/>
      <w:bookmarkEnd w:id="91"/>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Tehniskais piedāvājums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Tehniskajam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92" w:name="_Toc367361885"/>
      <w:bookmarkStart w:id="93" w:name="_Toc425766192"/>
      <w:r w:rsidRPr="00C561A8">
        <w:rPr>
          <w:bCs/>
          <w:iCs/>
          <w:szCs w:val="20"/>
          <w:lang w:eastAsia="lv-LV"/>
        </w:rPr>
        <w:lastRenderedPageBreak/>
        <w:t>Pielikums Nr. 3</w:t>
      </w:r>
      <w:bookmarkEnd w:id="92"/>
      <w:bookmarkEnd w:id="93"/>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94" w:name="FINANŠU_PIEDĀVĀJUMS_III_3"/>
      <w:r w:rsidRPr="00C561A8">
        <w:rPr>
          <w:b/>
          <w:bCs/>
          <w:iCs/>
          <w:caps/>
          <w:sz w:val="28"/>
          <w:szCs w:val="28"/>
        </w:rPr>
        <w:t>Finanšu piedāvājums</w:t>
      </w:r>
    </w:p>
    <w:bookmarkEnd w:id="94"/>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finanšu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95" w:name="_Ref313360870"/>
      <w:bookmarkStart w:id="96" w:name="_Toc367361886"/>
      <w:bookmarkStart w:id="97" w:name="_Toc425766193"/>
      <w:r w:rsidRPr="00C561A8">
        <w:rPr>
          <w:bCs/>
          <w:iCs/>
          <w:szCs w:val="20"/>
          <w:lang w:eastAsia="lv-LV"/>
        </w:rPr>
        <w:lastRenderedPageBreak/>
        <w:t>Pielikums Nr. 4</w:t>
      </w:r>
      <w:bookmarkEnd w:id="95"/>
      <w:bookmarkEnd w:id="96"/>
      <w:bookmarkEnd w:id="97"/>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Laika grafiks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ar preču  piegādi un uzstādīšanu saistīto pakalpojumu izpildes grafikam)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13790B" w:rsidRPr="00C561A8" w:rsidRDefault="00D04F54" w:rsidP="00CC3387">
      <w:pPr>
        <w:widowControl/>
        <w:rPr>
          <w:b/>
        </w:rPr>
      </w:pPr>
      <w:r w:rsidRPr="00C561A8">
        <w:rPr>
          <w:b/>
        </w:rPr>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Heading1"/>
        <w:numPr>
          <w:ilvl w:val="0"/>
          <w:numId w:val="0"/>
        </w:numPr>
        <w:ind w:left="432"/>
        <w:jc w:val="center"/>
        <w:rPr>
          <w:rFonts w:ascii="Times New Roman" w:hAnsi="Times New Roman" w:cs="Times New Roman"/>
          <w:lang w:val="lv-LV"/>
        </w:rPr>
      </w:pPr>
      <w:bookmarkStart w:id="98" w:name="_Toc425766194"/>
      <w:bookmarkStart w:id="99" w:name="FORMAS_PIEDĀVĀJUMA_SAGATAVOŠANAI_IV"/>
      <w:r w:rsidRPr="00C561A8">
        <w:rPr>
          <w:rFonts w:ascii="Times New Roman" w:hAnsi="Times New Roman" w:cs="Times New Roman"/>
          <w:lang w:val="lv-LV"/>
        </w:rPr>
        <w:t>FORMAS PIEDĀVĀJUMA SAGATAVOŠANAI</w:t>
      </w:r>
      <w:bookmarkEnd w:id="98"/>
    </w:p>
    <w:bookmarkEnd w:id="99"/>
    <w:p w:rsidR="00583833" w:rsidRPr="00C561A8" w:rsidRDefault="0013790B" w:rsidP="0013790B">
      <w:pPr>
        <w:jc w:val="center"/>
      </w:pPr>
      <w:r w:rsidRPr="00C561A8">
        <w:br w:type="page"/>
      </w:r>
      <w:bookmarkStart w:id="100" w:name="FORMA_IV_1"/>
    </w:p>
    <w:p w:rsidR="00583833" w:rsidRPr="00C561A8" w:rsidRDefault="00583833" w:rsidP="0013790B">
      <w:pPr>
        <w:jc w:val="center"/>
      </w:pPr>
    </w:p>
    <w:p w:rsidR="009267EC" w:rsidRPr="00C561A8" w:rsidRDefault="009267EC" w:rsidP="004C010B">
      <w:pPr>
        <w:pStyle w:val="Heading2"/>
        <w:numPr>
          <w:ilvl w:val="0"/>
          <w:numId w:val="0"/>
        </w:numPr>
        <w:jc w:val="center"/>
      </w:pPr>
      <w:bookmarkStart w:id="101" w:name="_Toc425766195"/>
      <w:r w:rsidRPr="00C561A8">
        <w:t>1. FORMA</w:t>
      </w:r>
      <w:bookmarkEnd w:id="100"/>
      <w:bookmarkEnd w:id="101"/>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67EC" w:rsidRPr="00C561A8" w:rsidRDefault="009267EC" w:rsidP="009267EC">
      <w:pPr>
        <w:jc w:val="both"/>
        <w:rPr>
          <w:b/>
        </w:rPr>
      </w:pPr>
      <w:r w:rsidRPr="00C561A8">
        <w:rPr>
          <w:b/>
        </w:rPr>
        <w:t>Pasūtītājs: Latvijas Organiskās sintēzes institūts</w:t>
      </w:r>
    </w:p>
    <w:p w:rsidR="009267EC" w:rsidRPr="00C561A8" w:rsidRDefault="00806341" w:rsidP="009267EC">
      <w:pPr>
        <w:jc w:val="both"/>
      </w:pPr>
      <w:r w:rsidRPr="00C561A8">
        <w:rPr>
          <w:b/>
        </w:rPr>
        <w:t xml:space="preserve">Iepirkuma </w:t>
      </w:r>
      <w:r w:rsidR="008F393E" w:rsidRPr="00C561A8">
        <w:rPr>
          <w:b/>
        </w:rPr>
        <w:t xml:space="preserve">ID </w:t>
      </w:r>
      <w:r w:rsidR="009267EC" w:rsidRPr="00C561A8">
        <w:rPr>
          <w:b/>
        </w:rPr>
        <w:t>Nr.:</w:t>
      </w:r>
      <w:r w:rsidR="007943F5" w:rsidRPr="00C561A8">
        <w:rPr>
          <w:b/>
        </w:rPr>
        <w:t xml:space="preserve"> </w:t>
      </w:r>
      <w:r w:rsidR="006E714A" w:rsidRPr="00C561A8">
        <w:rPr>
          <w:b/>
        </w:rPr>
        <w:t xml:space="preserve">OSI </w:t>
      </w:r>
      <w:r w:rsidR="00FA7B97">
        <w:rPr>
          <w:b/>
        </w:rPr>
        <w:t>2015/34</w:t>
      </w:r>
      <w:r w:rsidR="00966F08" w:rsidRPr="00C561A8">
        <w:rPr>
          <w:b/>
        </w:rPr>
        <w:t xml:space="preserve"> AK</w:t>
      </w:r>
      <w:r w:rsidR="001C26F9" w:rsidRPr="00C561A8">
        <w:rPr>
          <w:b/>
        </w:rPr>
        <w:t xml:space="preserve"> ERAF</w:t>
      </w:r>
      <w:r w:rsidR="001C26F9" w:rsidRPr="00C561A8">
        <w:rPr>
          <w:b/>
        </w:rPr>
        <w:tab/>
        <w:t xml:space="preserve">      </w:t>
      </w:r>
      <w:r w:rsidR="007A5E32" w:rsidRPr="00C561A8">
        <w:rPr>
          <w:b/>
        </w:rPr>
        <w:t xml:space="preserve"> </w:t>
      </w:r>
      <w:r w:rsidR="009267EC" w:rsidRPr="00C561A8">
        <w:t>_____________________________</w:t>
      </w:r>
    </w:p>
    <w:p w:rsidR="009267EC" w:rsidRPr="00C561A8" w:rsidRDefault="009267EC" w:rsidP="009267EC">
      <w:pPr>
        <w:jc w:val="both"/>
      </w:pPr>
      <w:r w:rsidRPr="00C561A8">
        <w:t xml:space="preserve">                                                                                                     </w:t>
      </w:r>
      <w:r w:rsidR="005D7E72" w:rsidRPr="00C561A8">
        <w:t xml:space="preserve">             </w:t>
      </w:r>
      <w:r w:rsidRPr="00C561A8">
        <w:t>/Datums/</w:t>
      </w:r>
    </w:p>
    <w:p w:rsidR="009267EC" w:rsidRPr="00C561A8" w:rsidRDefault="009267EC" w:rsidP="009267EC">
      <w:pPr>
        <w:jc w:val="both"/>
        <w:rPr>
          <w:b/>
        </w:rPr>
      </w:pPr>
      <w:r w:rsidRPr="00C561A8">
        <w:rPr>
          <w:b/>
        </w:rPr>
        <w:t>Iepirkuma nosaukums: „</w:t>
      </w:r>
      <w:r w:rsidR="004147E0" w:rsidRPr="004147E0">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Pr="00C561A8">
        <w:rPr>
          <w:b/>
        </w:rPr>
        <w:t>”</w:t>
      </w:r>
    </w:p>
    <w:p w:rsidR="009267EC" w:rsidRPr="00C561A8" w:rsidRDefault="009267EC" w:rsidP="009267EC">
      <w:pPr>
        <w:jc w:val="both"/>
        <w:rPr>
          <w:b/>
          <w:color w:val="FF99CC"/>
        </w:rPr>
      </w:pPr>
    </w:p>
    <w:p w:rsidR="009267EC" w:rsidRPr="00C561A8" w:rsidRDefault="009267EC" w:rsidP="00B07B04">
      <w:pPr>
        <w:jc w:val="both"/>
        <w:rPr>
          <w:i/>
          <w:sz w:val="20"/>
          <w:szCs w:val="20"/>
        </w:rPr>
      </w:pPr>
      <w:r w:rsidRPr="00C561A8">
        <w:t xml:space="preserve">Iepazinušies ar </w:t>
      </w:r>
      <w:r w:rsidR="00BA040C" w:rsidRPr="00C561A8">
        <w:t>atklāta konkursa</w:t>
      </w:r>
      <w:r w:rsidRPr="00C561A8">
        <w:t xml:space="preserve"> nolikumu, mēs, apakšā parakstījušies, piedāvājam </w:t>
      </w:r>
      <w:r w:rsidRPr="00C561A8">
        <w:rPr>
          <w:b/>
        </w:rPr>
        <w:t xml:space="preserve">piegādāt </w:t>
      </w:r>
      <w:r w:rsidR="006E714A" w:rsidRPr="00C561A8">
        <w:rPr>
          <w:b/>
        </w:rPr>
        <w:t>preces</w:t>
      </w:r>
      <w:r w:rsidR="00AD4181" w:rsidRPr="00C561A8">
        <w:t xml:space="preserve"> </w:t>
      </w:r>
      <w:r w:rsidRPr="00C561A8">
        <w:t xml:space="preserve">saskaņā ar </w:t>
      </w:r>
      <w:r w:rsidR="00BA040C" w:rsidRPr="00C561A8">
        <w:t xml:space="preserve">atklāta konkursa </w:t>
      </w:r>
      <w:r w:rsidRPr="00C561A8">
        <w:t xml:space="preserve">nolikuma prasībām un piekrītot visiem </w:t>
      </w:r>
      <w:r w:rsidR="00BA040C" w:rsidRPr="00C561A8">
        <w:t xml:space="preserve">atklāta konkursa </w:t>
      </w:r>
      <w:r w:rsidRPr="00C561A8">
        <w:t>noteikumiem</w:t>
      </w:r>
      <w:r w:rsidR="00B07B04" w:rsidRPr="00C561A8">
        <w:t>.</w:t>
      </w:r>
    </w:p>
    <w:p w:rsidR="009267EC" w:rsidRPr="00C561A8" w:rsidRDefault="009267EC" w:rsidP="009267EC">
      <w:pPr>
        <w:jc w:val="both"/>
      </w:pPr>
    </w:p>
    <w:p w:rsidR="009267EC" w:rsidRPr="00C561A8" w:rsidRDefault="009267EC" w:rsidP="009267EC">
      <w:pPr>
        <w:jc w:val="both"/>
      </w:pPr>
      <w:r w:rsidRPr="00C561A8">
        <w:t>Jā mūsu piedāvājums tiks akceptēts, mēs apņemamies piegādāt visas Tehniskajās specifikācijās paredzētās preces</w:t>
      </w:r>
      <w:r w:rsidR="00724F4B">
        <w:t xml:space="preserve"> un sniegt saistītos pakalpojumus</w:t>
      </w:r>
      <w:r w:rsidRPr="00C561A8">
        <w:t xml:space="preserve"> saskaņā ar Tehnisko piedāvājumu</w:t>
      </w:r>
      <w:r w:rsidR="00BC262B" w:rsidRPr="00C561A8">
        <w:t xml:space="preserve"> un</w:t>
      </w:r>
      <w:r w:rsidR="007B0856" w:rsidRPr="00C561A8">
        <w:t xml:space="preserve"> Finanšu piedāv</w:t>
      </w:r>
      <w:r w:rsidR="00BC262B" w:rsidRPr="00C561A8">
        <w:t xml:space="preserve">ājumu, </w:t>
      </w:r>
      <w:r w:rsidRPr="00C561A8">
        <w:t>kas ir daļa no mūsu piedāvājuma.</w:t>
      </w:r>
    </w:p>
    <w:p w:rsidR="009267EC" w:rsidRPr="00C561A8" w:rsidRDefault="009267EC" w:rsidP="009267EC">
      <w:pPr>
        <w:jc w:val="both"/>
      </w:pPr>
    </w:p>
    <w:p w:rsidR="009267EC" w:rsidRPr="00C561A8"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Pr="00C561A8" w:rsidRDefault="00AA3714" w:rsidP="009267EC">
      <w:pPr>
        <w:widowControl/>
        <w:jc w:val="both"/>
      </w:pPr>
    </w:p>
    <w:p w:rsidR="00AA3714" w:rsidRPr="00C561A8" w:rsidRDefault="00AA3714" w:rsidP="009267EC">
      <w:pPr>
        <w:widowControl/>
        <w:jc w:val="both"/>
      </w:pPr>
    </w:p>
    <w:p w:rsidR="006E714A" w:rsidRPr="00C561A8" w:rsidRDefault="006E714A"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9267EC">
      <w:pPr>
        <w:widowControl/>
        <w:jc w:val="both"/>
      </w:pPr>
      <w:r w:rsidRPr="00C561A8">
        <w:t>Reģistrācijas numurs</w:t>
      </w:r>
      <w:r w:rsidR="009267EC" w:rsidRPr="00C561A8">
        <w:t>:</w:t>
      </w:r>
    </w:p>
    <w:p w:rsidR="009267EC" w:rsidRPr="00C561A8" w:rsidRDefault="00AA3714" w:rsidP="009267EC">
      <w:pPr>
        <w:widowControl/>
        <w:jc w:val="both"/>
      </w:pPr>
      <w:r w:rsidRPr="00C561A8">
        <w:tab/>
      </w:r>
      <w:r w:rsidR="009267EC" w:rsidRPr="00C561A8">
        <w:t>______________________________________________</w:t>
      </w:r>
      <w:r w:rsidRPr="00C561A8">
        <w:t>__________</w:t>
      </w:r>
      <w:r w:rsidR="009267EC" w:rsidRPr="00C561A8">
        <w:t>__</w:t>
      </w:r>
      <w:r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Adrese:</w:t>
      </w:r>
      <w:r w:rsidRPr="00C561A8">
        <w:tab/>
      </w:r>
      <w:r w:rsidRPr="00C561A8">
        <w:tab/>
      </w:r>
      <w:r w:rsidRPr="00C561A8">
        <w:tab/>
      </w:r>
    </w:p>
    <w:p w:rsidR="009267EC" w:rsidRPr="00C561A8" w:rsidRDefault="00AA3714" w:rsidP="009267EC">
      <w:pPr>
        <w:widowControl/>
        <w:jc w:val="both"/>
      </w:pPr>
      <w:r w:rsidRPr="00C561A8">
        <w:tab/>
      </w:r>
      <w:r w:rsidR="009267EC" w:rsidRPr="00C561A8">
        <w:t>________________________________________________</w:t>
      </w:r>
      <w:r w:rsidRPr="00C561A8">
        <w:t>___________</w:t>
      </w:r>
    </w:p>
    <w:p w:rsidR="00AA3714" w:rsidRPr="00C561A8" w:rsidRDefault="00AA3714"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9267EC">
      <w:pPr>
        <w:widowControl/>
        <w:jc w:val="both"/>
      </w:pPr>
      <w:r w:rsidRPr="00C561A8">
        <w:t>Uzvārds, amats: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Pilnvarotās personas paraksts: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Heading2"/>
        <w:numPr>
          <w:ilvl w:val="0"/>
          <w:numId w:val="0"/>
        </w:numPr>
        <w:jc w:val="center"/>
      </w:pPr>
      <w:bookmarkStart w:id="102" w:name="_Toc425766196"/>
      <w:r w:rsidRPr="00C561A8">
        <w:lastRenderedPageBreak/>
        <w:t>2. FORMA</w:t>
      </w:r>
      <w:bookmarkEnd w:id="102"/>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Header"/>
        <w:jc w:val="both"/>
        <w:rPr>
          <w:b/>
        </w:rPr>
      </w:pPr>
      <w:r w:rsidRPr="00C561A8">
        <w:rPr>
          <w:b/>
        </w:rPr>
        <w:t>Iepirkuma nosaukums: „</w:t>
      </w:r>
      <w:r w:rsidR="004147E0" w:rsidRPr="004147E0">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Pr="00C561A8">
        <w:rPr>
          <w:b/>
        </w:rPr>
        <w:t>”</w:t>
      </w:r>
    </w:p>
    <w:p w:rsidR="008F393E" w:rsidRPr="00C561A8" w:rsidRDefault="008F393E" w:rsidP="00AB28B4">
      <w:pPr>
        <w:pStyle w:val="Header"/>
        <w:jc w:val="both"/>
        <w:rPr>
          <w:b/>
        </w:rPr>
      </w:pPr>
      <w:r w:rsidRPr="00C561A8">
        <w:rPr>
          <w:b/>
        </w:rPr>
        <w:t xml:space="preserve">ID Nr.: </w:t>
      </w:r>
      <w:r w:rsidR="0071532E" w:rsidRPr="00C561A8">
        <w:rPr>
          <w:b/>
        </w:rPr>
        <w:t xml:space="preserve">OSI </w:t>
      </w:r>
      <w:r w:rsidR="00FA7B97">
        <w:rPr>
          <w:b/>
        </w:rPr>
        <w:t>2015/34</w:t>
      </w:r>
      <w:r w:rsidR="00516BA7" w:rsidRPr="00C561A8">
        <w:rPr>
          <w:b/>
        </w:rPr>
        <w:t xml:space="preserve"> AK</w:t>
      </w:r>
      <w:r w:rsidR="007A5E32" w:rsidRPr="00C561A8">
        <w:rPr>
          <w:b/>
        </w:rPr>
        <w:t xml:space="preserve"> ERAF</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Vispārējs preču apraksts</w:t>
      </w:r>
    </w:p>
    <w:p w:rsidR="000F637A" w:rsidRPr="00C561A8" w:rsidRDefault="000F637A" w:rsidP="000F637A">
      <w:pPr>
        <w:pStyle w:val="Header"/>
        <w:ind w:left="720"/>
        <w:jc w:val="both"/>
        <w:rPr>
          <w:b/>
        </w:rPr>
      </w:pPr>
    </w:p>
    <w:p w:rsidR="00A926F5" w:rsidRPr="00C561A8" w:rsidRDefault="00A926F5" w:rsidP="000F637A">
      <w:pPr>
        <w:pStyle w:val="Header"/>
        <w:ind w:left="720"/>
        <w:jc w:val="both"/>
        <w:rPr>
          <w:b/>
        </w:rPr>
      </w:pPr>
    </w:p>
    <w:p w:rsidR="000F637A" w:rsidRPr="00C561A8" w:rsidRDefault="000F637A" w:rsidP="003610A2">
      <w:pPr>
        <w:pStyle w:val="Header"/>
        <w:numPr>
          <w:ilvl w:val="0"/>
          <w:numId w:val="3"/>
        </w:numPr>
        <w:jc w:val="both"/>
        <w:rPr>
          <w:b/>
        </w:rPr>
      </w:pPr>
      <w:r w:rsidRPr="00C561A8">
        <w:rPr>
          <w:b/>
        </w:rPr>
        <w:t>Piegādājamo preču detalizēts apraksts</w:t>
      </w:r>
    </w:p>
    <w:p w:rsidR="00E12B16" w:rsidRPr="00C561A8" w:rsidRDefault="00E12B16" w:rsidP="00E12B16">
      <w:pPr>
        <w:pStyle w:val="Header"/>
        <w:jc w:val="both"/>
        <w:rPr>
          <w:i/>
        </w:rPr>
      </w:pPr>
      <w:r w:rsidRPr="00C561A8">
        <w:rPr>
          <w:i/>
        </w:rPr>
        <w:t>Aizpildāmās tabulas pirmās divas kolonnas nokopējamas no tehniskās specifikācijas tabulas par attiecīgo laboratorijas iekārtu.</w:t>
      </w:r>
    </w:p>
    <w:p w:rsidR="00E12B16" w:rsidRPr="00C561A8" w:rsidRDefault="00E12B16" w:rsidP="00E12B16">
      <w:pPr>
        <w:pStyle w:val="Header"/>
        <w:jc w:val="both"/>
      </w:pPr>
      <w:r w:rsidRPr="00C561A8">
        <w:rPr>
          <w:i/>
        </w:rPr>
        <w:t>Ja pretendents vēlas, tas var papildināt tabulu ar papildu informāciju (veidojot jaunas ailes).</w:t>
      </w:r>
    </w:p>
    <w:p w:rsidR="009928E3" w:rsidRPr="00C561A8" w:rsidRDefault="009928E3" w:rsidP="00E12B16">
      <w:pPr>
        <w:pStyle w:val="Header"/>
        <w:jc w:val="both"/>
        <w:rPr>
          <w:b/>
        </w:rPr>
      </w:pPr>
      <w:r w:rsidRPr="00C561A8">
        <w:rPr>
          <w:b/>
        </w:rPr>
        <w:t xml:space="preserve">Atbilstību tehniskās specifikācijas prasībām piedāvājumā nepieciešams skaidri norādīt. </w:t>
      </w:r>
      <w:r w:rsidR="004D021D" w:rsidRPr="00C561A8">
        <w:rPr>
          <w:b/>
        </w:rPr>
        <w:t>Pretī Pasūtītāja prasībām</w:t>
      </w:r>
      <w:r w:rsidRPr="00C561A8">
        <w:rPr>
          <w:b/>
        </w:rPr>
        <w:t xml:space="preserve">, attiecīgajā </w:t>
      </w:r>
      <w:r w:rsidR="004D021D" w:rsidRPr="00C561A8">
        <w:rPr>
          <w:b/>
        </w:rPr>
        <w:t>ailē,</w:t>
      </w:r>
      <w:r w:rsidRPr="00C561A8">
        <w:rPr>
          <w:b/>
        </w:rPr>
        <w:t xml:space="preserve"> jānorāda piedāvātās iekārtas tehniskais sniegums. Piedāvājumi ar nepatiesu informāciju par piedāvātās sistēmas tehnisko sniegumu tiks noraidīti.</w:t>
      </w:r>
    </w:p>
    <w:p w:rsidR="00F97775" w:rsidRPr="00C561A8" w:rsidRDefault="00F97775" w:rsidP="00F97ED7">
      <w:pPr>
        <w:pStyle w:val="Header"/>
        <w:jc w:val="both"/>
      </w:pPr>
    </w:p>
    <w:p w:rsidR="003345AA" w:rsidRPr="00C561A8" w:rsidRDefault="003345AA" w:rsidP="00F97ED7">
      <w:pPr>
        <w:pStyle w:val="Header"/>
        <w:jc w:val="both"/>
      </w:pPr>
      <w:r w:rsidRPr="00C561A8">
        <w:rPr>
          <w:b/>
        </w:rPr>
        <w:t xml:space="preserve">Iesniedzam </w:t>
      </w:r>
      <w:r w:rsidR="00421135" w:rsidRPr="00C561A8">
        <w:rPr>
          <w:b/>
        </w:rPr>
        <w:t xml:space="preserve">sekojošu </w:t>
      </w:r>
      <w:r w:rsidRPr="00C561A8">
        <w:rPr>
          <w:b/>
        </w:rPr>
        <w:t>piedāvājumu:</w:t>
      </w:r>
    </w:p>
    <w:p w:rsidR="003345AA" w:rsidRDefault="003345AA" w:rsidP="00F97ED7">
      <w:pPr>
        <w:pStyle w:val="Header"/>
        <w:jc w:val="both"/>
      </w:pPr>
    </w:p>
    <w:p w:rsidR="00724F4B" w:rsidRPr="00C561A8" w:rsidRDefault="00724F4B" w:rsidP="00F97ED7">
      <w:pPr>
        <w:pStyle w:val="Header"/>
        <w:jc w:val="both"/>
      </w:pPr>
      <w:r>
        <w:rPr>
          <w:b/>
          <w:i/>
        </w:rPr>
        <w:t>&lt;Lotes Nr. un nosaukums&gt;</w:t>
      </w:r>
    </w:p>
    <w:p w:rsidR="00BD7CA6" w:rsidRPr="00C561A8" w:rsidRDefault="00E12B16" w:rsidP="00BD7CA6">
      <w:pPr>
        <w:pStyle w:val="Header"/>
        <w:jc w:val="both"/>
        <w:rPr>
          <w:b/>
          <w:i/>
        </w:rPr>
      </w:pPr>
      <w:r w:rsidRPr="00C561A8">
        <w:rPr>
          <w:b/>
          <w:i/>
        </w:rPr>
        <w:t>&lt;</w:t>
      </w:r>
      <w:r w:rsidR="00BD7CA6" w:rsidRPr="00C561A8">
        <w:rPr>
          <w:b/>
          <w:i/>
        </w:rPr>
        <w:t xml:space="preserve"> Iekārtas nosaukums&gt;</w:t>
      </w:r>
    </w:p>
    <w:p w:rsidR="00E12B16" w:rsidRPr="00C561A8" w:rsidRDefault="008B07C8" w:rsidP="00BD7CA6">
      <w:pPr>
        <w:pStyle w:val="Header"/>
        <w:tabs>
          <w:tab w:val="clear" w:pos="4153"/>
          <w:tab w:val="center" w:pos="4536"/>
        </w:tabs>
        <w:jc w:val="both"/>
        <w:rPr>
          <w:b/>
          <w:i/>
        </w:rPr>
      </w:pPr>
      <w:r w:rsidRPr="00C561A8">
        <w:rPr>
          <w:b/>
          <w:i/>
        </w:rPr>
        <w:t>&lt;Iekārtas</w:t>
      </w:r>
      <w:r w:rsidRPr="00C561A8">
        <w:rPr>
          <w:i/>
        </w:rPr>
        <w:t>(-u)</w:t>
      </w:r>
      <w:r w:rsidRPr="00C561A8">
        <w:rPr>
          <w:b/>
          <w:i/>
        </w:rPr>
        <w:t xml:space="preserve"> ražotāja</w:t>
      </w:r>
      <w:r w:rsidRPr="00C561A8">
        <w:rPr>
          <w:i/>
        </w:rPr>
        <w:t>(-u)</w:t>
      </w:r>
      <w:r w:rsidRPr="00C561A8">
        <w:rPr>
          <w:b/>
          <w:i/>
        </w:rPr>
        <w:t xml:space="preserve"> nosaukums</w:t>
      </w:r>
      <w:r w:rsidRPr="00C561A8">
        <w:rPr>
          <w:i/>
        </w:rPr>
        <w:t>(-i)</w:t>
      </w:r>
      <w:r w:rsidRPr="00C561A8">
        <w:rPr>
          <w:b/>
          <w:i/>
        </w:rPr>
        <w:t>&gt;</w:t>
      </w:r>
    </w:p>
    <w:tbl>
      <w:tblPr>
        <w:tblW w:w="9149" w:type="dxa"/>
        <w:jc w:val="center"/>
        <w:tblLook w:val="04A0"/>
      </w:tblPr>
      <w:tblGrid>
        <w:gridCol w:w="2189"/>
        <w:gridCol w:w="3543"/>
        <w:gridCol w:w="3417"/>
      </w:tblGrid>
      <w:tr w:rsidR="00E12B16" w:rsidRPr="00C561A8"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C561A8" w:rsidRDefault="00E12B16" w:rsidP="000749DE">
            <w:pPr>
              <w:widowControl/>
              <w:jc w:val="center"/>
              <w:rPr>
                <w:b/>
                <w:color w:val="000000"/>
              </w:rPr>
            </w:pPr>
            <w:r w:rsidRPr="00C561A8">
              <w:rPr>
                <w:b/>
                <w:color w:val="000000"/>
              </w:rPr>
              <w:t>Parametrs</w:t>
            </w:r>
            <w:r w:rsidR="000749DE" w:rsidRPr="00C561A8">
              <w:rPr>
                <w:b/>
                <w:color w:val="000000"/>
              </w:rPr>
              <w:t>/Pozīcija</w:t>
            </w:r>
            <w:r w:rsidR="005744DD" w:rsidRPr="00C561A8">
              <w:rPr>
                <w:b/>
                <w:color w:val="000000"/>
              </w:rPr>
              <w:t xml:space="preserve"> </w:t>
            </w:r>
            <w:r w:rsidR="005744DD" w:rsidRPr="00C561A8">
              <w:rPr>
                <w:i/>
                <w:color w:val="000000"/>
              </w:rPr>
              <w:t>(</w:t>
            </w:r>
            <w:r w:rsidR="005744DD" w:rsidRPr="00C561A8">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C561A8" w:rsidRDefault="000749DE" w:rsidP="000749DE">
            <w:pPr>
              <w:widowControl/>
              <w:jc w:val="center"/>
              <w:rPr>
                <w:b/>
                <w:color w:val="000000"/>
              </w:rPr>
            </w:pPr>
            <w:r w:rsidRPr="00C561A8">
              <w:rPr>
                <w:b/>
                <w:color w:val="000000"/>
              </w:rPr>
              <w:t>Apraksts/Prasība</w:t>
            </w:r>
          </w:p>
          <w:p w:rsidR="00E12B16" w:rsidRPr="00C561A8" w:rsidRDefault="00E12B16" w:rsidP="000749DE">
            <w:pPr>
              <w:widowControl/>
              <w:jc w:val="center"/>
              <w:rPr>
                <w:b/>
                <w:color w:val="000000"/>
              </w:rPr>
            </w:pPr>
            <w:r w:rsidRPr="00C561A8">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C561A8" w:rsidRDefault="00E12B16" w:rsidP="000749DE">
            <w:pPr>
              <w:widowControl/>
              <w:jc w:val="center"/>
              <w:rPr>
                <w:b/>
                <w:color w:val="000000"/>
              </w:rPr>
            </w:pPr>
            <w:r w:rsidRPr="00C561A8">
              <w:rPr>
                <w:b/>
                <w:color w:val="000000"/>
              </w:rPr>
              <w:t>Piedāvājums</w:t>
            </w:r>
          </w:p>
        </w:tc>
      </w:tr>
      <w:tr w:rsidR="00E12B16" w:rsidRPr="00C561A8"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C561A8" w:rsidRDefault="00E12B16" w:rsidP="00AD0AE3">
            <w:pPr>
              <w:widowControl/>
              <w:rPr>
                <w:color w:val="000000"/>
              </w:rPr>
            </w:pPr>
          </w:p>
        </w:tc>
      </w:tr>
      <w:tr w:rsidR="000749DE"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C561A8" w:rsidRDefault="000749DE" w:rsidP="00AD0AE3">
            <w:pPr>
              <w:widowControl/>
              <w:rPr>
                <w:color w:val="000000"/>
              </w:rPr>
            </w:pPr>
          </w:p>
        </w:tc>
      </w:tr>
      <w:tr w:rsidR="00E12B16"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C561A8" w:rsidRDefault="00E12B16" w:rsidP="00AD0AE3">
            <w:pPr>
              <w:widowControl/>
              <w:rPr>
                <w:color w:val="000000"/>
              </w:rPr>
            </w:pPr>
          </w:p>
        </w:tc>
      </w:tr>
    </w:tbl>
    <w:p w:rsidR="00BD7CB1" w:rsidRPr="00C561A8" w:rsidRDefault="00BD7CB1" w:rsidP="00BD7CB1">
      <w:pPr>
        <w:pStyle w:val="Header"/>
        <w:jc w:val="both"/>
        <w:rPr>
          <w:b/>
        </w:rPr>
      </w:pPr>
    </w:p>
    <w:p w:rsidR="00A926F5" w:rsidRPr="00C561A8" w:rsidRDefault="00A926F5" w:rsidP="00BD7CB1">
      <w:pPr>
        <w:pStyle w:val="Header"/>
        <w:jc w:val="both"/>
        <w:rPr>
          <w:b/>
        </w:rPr>
      </w:pPr>
    </w:p>
    <w:p w:rsidR="000F637A" w:rsidRPr="00C561A8" w:rsidRDefault="000F637A" w:rsidP="003610A2">
      <w:pPr>
        <w:pStyle w:val="Header"/>
        <w:numPr>
          <w:ilvl w:val="0"/>
          <w:numId w:val="3"/>
        </w:numPr>
        <w:jc w:val="both"/>
        <w:rPr>
          <w:b/>
        </w:rPr>
      </w:pPr>
      <w:r w:rsidRPr="00C561A8">
        <w:rPr>
          <w:b/>
        </w:rPr>
        <w:t>Papildus aprīkojums un izejvielas (</w:t>
      </w:r>
      <w:r w:rsidRPr="00C561A8">
        <w:rPr>
          <w:b/>
          <w:i/>
        </w:rPr>
        <w:t>ja attiecināms</w:t>
      </w:r>
      <w:r w:rsidRPr="00C561A8">
        <w:rPr>
          <w:b/>
        </w:rPr>
        <w:t>)</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Atbilstība standartiem</w:t>
      </w:r>
    </w:p>
    <w:p w:rsidR="00AB28B4" w:rsidRPr="00C561A8" w:rsidRDefault="00AB28B4" w:rsidP="00AB28B4">
      <w:pPr>
        <w:pStyle w:val="Header"/>
        <w:jc w:val="both"/>
      </w:pPr>
      <w:r w:rsidRPr="00C561A8">
        <w:t>Piegādātās preces atbildīs šādiem standartiem:</w:t>
      </w:r>
    </w:p>
    <w:p w:rsidR="00AB28B4" w:rsidRPr="00C561A8" w:rsidRDefault="00AB28B4" w:rsidP="00AB28B4">
      <w:pPr>
        <w:pStyle w:val="Header"/>
        <w:jc w:val="both"/>
        <w:rPr>
          <w:i/>
        </w:rPr>
      </w:pPr>
      <w:r w:rsidRPr="00C561A8">
        <w:rPr>
          <w:i/>
        </w:rPr>
        <w:t>&lt;jāuzskaita kvalitātes, ekoloģiskie, drošības vai citi standarti</w:t>
      </w:r>
      <w:r w:rsidR="005243F9" w:rsidRPr="00C561A8">
        <w:rPr>
          <w:i/>
        </w:rPr>
        <w:t xml:space="preserve"> (ja attiecināms)</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Iesniedzamās informācijas un dokumentu saraksts</w:t>
      </w:r>
    </w:p>
    <w:p w:rsidR="00AB28B4" w:rsidRPr="00C561A8" w:rsidRDefault="00AB28B4" w:rsidP="00AB28B4">
      <w:pPr>
        <w:pStyle w:val="Header"/>
        <w:jc w:val="both"/>
      </w:pPr>
      <w:r w:rsidRPr="00C561A8">
        <w:t>Tiks iesniegti sekojoši dokumenti:</w:t>
      </w:r>
    </w:p>
    <w:p w:rsidR="00AB28B4" w:rsidRPr="00C561A8" w:rsidRDefault="00AB28B4" w:rsidP="00AB28B4">
      <w:pPr>
        <w:pStyle w:val="Header"/>
        <w:jc w:val="both"/>
      </w:pPr>
      <w:r w:rsidRPr="00C561A8">
        <w:rPr>
          <w:i/>
        </w:rPr>
        <w:t>&lt;</w:t>
      </w:r>
      <w:r w:rsidR="00B21D1A" w:rsidRPr="00C561A8">
        <w:rPr>
          <w:i/>
        </w:rPr>
        <w:t>Iekļaut un aprakstīt iesniedzamo dokumentu, tādu kā tehnisko aprakstu, lietošanas un tehniskās apkopes rokasgrāmatas u.c. sarakstu un aprakstu</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Preču piegādes vieta</w:t>
      </w:r>
    </w:p>
    <w:p w:rsidR="00AB28B4" w:rsidRPr="00C561A8" w:rsidRDefault="00385D21" w:rsidP="00AB28B4">
      <w:pPr>
        <w:pStyle w:val="Header"/>
        <w:jc w:val="both"/>
      </w:pPr>
      <w:r w:rsidRPr="00C561A8">
        <w:t>Preces tiks piegādātas Latvijas Organiskās sintēzes institūtam</w:t>
      </w:r>
      <w:r w:rsidR="006840B6" w:rsidRPr="00C561A8">
        <w:t>, Aizkraukles ielā</w:t>
      </w:r>
      <w:r w:rsidRPr="00C561A8">
        <w:t xml:space="preserve"> 21, Rīgā.</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B21D1A" w:rsidP="003610A2">
      <w:pPr>
        <w:pStyle w:val="Header"/>
        <w:numPr>
          <w:ilvl w:val="0"/>
          <w:numId w:val="3"/>
        </w:numPr>
        <w:jc w:val="both"/>
        <w:rPr>
          <w:b/>
        </w:rPr>
      </w:pPr>
      <w:r w:rsidRPr="00C561A8">
        <w:rPr>
          <w:b/>
        </w:rPr>
        <w:t>Laika grafiks un Preču piegādes termiņš</w:t>
      </w:r>
    </w:p>
    <w:p w:rsidR="00B21D1A" w:rsidRPr="00C561A8" w:rsidRDefault="00B21D1A" w:rsidP="00B21D1A">
      <w:r w:rsidRPr="00C561A8">
        <w:t>Preces tiks piegādātas un ar tām saistītie pakalpojumi tiks veikti šādos termiņos:</w:t>
      </w:r>
    </w:p>
    <w:p w:rsidR="00BD7CA6" w:rsidRPr="00C561A8" w:rsidRDefault="00BD7CA6" w:rsidP="00B21D1A"/>
    <w:p w:rsidR="00B21D1A" w:rsidRPr="00C561A8"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C561A8" w:rsidTr="00DA7B3C">
        <w:tc>
          <w:tcPr>
            <w:tcW w:w="2779" w:type="dxa"/>
          </w:tcPr>
          <w:p w:rsidR="00B21D1A" w:rsidRPr="00C561A8" w:rsidRDefault="00B21D1A" w:rsidP="00DA7B3C">
            <w:pPr>
              <w:jc w:val="center"/>
              <w:rPr>
                <w:b/>
              </w:rPr>
            </w:pPr>
            <w:r w:rsidRPr="00C561A8">
              <w:rPr>
                <w:b/>
              </w:rPr>
              <w:t>Darbība</w:t>
            </w:r>
          </w:p>
        </w:tc>
        <w:tc>
          <w:tcPr>
            <w:tcW w:w="3012" w:type="dxa"/>
          </w:tcPr>
          <w:p w:rsidR="00B21D1A" w:rsidRPr="00C561A8" w:rsidRDefault="00B21D1A" w:rsidP="00DA7B3C">
            <w:pPr>
              <w:jc w:val="center"/>
              <w:rPr>
                <w:b/>
              </w:rPr>
            </w:pPr>
            <w:r w:rsidRPr="00C561A8">
              <w:rPr>
                <w:b/>
              </w:rPr>
              <w:t>Termiņš</w:t>
            </w:r>
          </w:p>
        </w:tc>
        <w:tc>
          <w:tcPr>
            <w:tcW w:w="3105" w:type="dxa"/>
          </w:tcPr>
          <w:p w:rsidR="00B21D1A" w:rsidRPr="00C561A8" w:rsidRDefault="00B21D1A" w:rsidP="00DA7B3C">
            <w:pPr>
              <w:jc w:val="center"/>
              <w:rPr>
                <w:b/>
              </w:rPr>
            </w:pPr>
            <w:r w:rsidRPr="00C561A8">
              <w:rPr>
                <w:b/>
              </w:rPr>
              <w:t xml:space="preserve">Atbildīgais </w:t>
            </w:r>
          </w:p>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bl>
    <w:p w:rsidR="00AB28B4" w:rsidRPr="00C561A8" w:rsidRDefault="00AB28B4" w:rsidP="00AB28B4">
      <w:pPr>
        <w:pStyle w:val="Header"/>
        <w:jc w:val="both"/>
      </w:pPr>
    </w:p>
    <w:p w:rsidR="00A926F5" w:rsidRPr="00C561A8" w:rsidRDefault="00A926F5" w:rsidP="00AB28B4">
      <w:pPr>
        <w:pStyle w:val="Header"/>
        <w:jc w:val="both"/>
      </w:pPr>
    </w:p>
    <w:p w:rsidR="00243DAA" w:rsidRPr="00C561A8" w:rsidRDefault="00B21D1A" w:rsidP="003610A2">
      <w:pPr>
        <w:pStyle w:val="Header"/>
        <w:numPr>
          <w:ilvl w:val="0"/>
          <w:numId w:val="3"/>
        </w:numPr>
        <w:jc w:val="both"/>
      </w:pPr>
      <w:r w:rsidRPr="00C561A8">
        <w:rPr>
          <w:b/>
        </w:rPr>
        <w:t>Preču uzstādīšana</w:t>
      </w:r>
    </w:p>
    <w:p w:rsidR="00B21D1A" w:rsidRPr="00C561A8" w:rsidRDefault="00B21D1A" w:rsidP="00B21D1A">
      <w:pPr>
        <w:pStyle w:val="Header"/>
        <w:jc w:val="both"/>
      </w:pPr>
      <w:r w:rsidRPr="00C561A8">
        <w:t xml:space="preserve">Preču uzstādīšana tiks veikta šādā kārtībā </w:t>
      </w:r>
      <w:r w:rsidRPr="00C561A8">
        <w:rPr>
          <w:i/>
        </w:rPr>
        <w:t>&lt;preču uzstādīšanas apraksts&gt;</w:t>
      </w:r>
    </w:p>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B21D1A" w:rsidP="003610A2">
      <w:pPr>
        <w:pStyle w:val="Header"/>
        <w:numPr>
          <w:ilvl w:val="0"/>
          <w:numId w:val="3"/>
        </w:numPr>
        <w:jc w:val="both"/>
      </w:pPr>
      <w:r w:rsidRPr="00C561A8">
        <w:rPr>
          <w:b/>
        </w:rPr>
        <w:t>Preču darbības pārbaudes un testi</w:t>
      </w:r>
    </w:p>
    <w:p w:rsidR="00B21D1A" w:rsidRPr="00C561A8" w:rsidRDefault="00B21D1A" w:rsidP="00B21D1A">
      <w:r w:rsidRPr="00C561A8">
        <w:t>Precēm tiks veiktas šādas pārbaudes:</w:t>
      </w:r>
    </w:p>
    <w:p w:rsidR="00B21D1A" w:rsidRPr="00C561A8"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C561A8" w:rsidTr="00DA7B3C">
        <w:tc>
          <w:tcPr>
            <w:tcW w:w="587" w:type="dxa"/>
          </w:tcPr>
          <w:p w:rsidR="00B21D1A" w:rsidRPr="00C561A8" w:rsidRDefault="00B21D1A" w:rsidP="00DA7B3C">
            <w:pPr>
              <w:rPr>
                <w:b/>
              </w:rPr>
            </w:pPr>
            <w:r w:rsidRPr="00C561A8">
              <w:rPr>
                <w:b/>
              </w:rPr>
              <w:t>Nr.</w:t>
            </w:r>
          </w:p>
        </w:tc>
        <w:tc>
          <w:tcPr>
            <w:tcW w:w="3143" w:type="dxa"/>
          </w:tcPr>
          <w:p w:rsidR="00B21D1A" w:rsidRPr="00C561A8" w:rsidRDefault="00B21D1A" w:rsidP="00DA7B3C">
            <w:pPr>
              <w:pStyle w:val="Heading7"/>
              <w:numPr>
                <w:ilvl w:val="0"/>
                <w:numId w:val="0"/>
              </w:numPr>
            </w:pPr>
            <w:r w:rsidRPr="00C561A8">
              <w:t>Pārbaudes un/vai testa nosaukums</w:t>
            </w:r>
          </w:p>
        </w:tc>
        <w:tc>
          <w:tcPr>
            <w:tcW w:w="5274" w:type="dxa"/>
          </w:tcPr>
          <w:p w:rsidR="00B21D1A" w:rsidRPr="00C561A8" w:rsidRDefault="00B21D1A" w:rsidP="00DA7B3C">
            <w:pPr>
              <w:pStyle w:val="Heading7"/>
              <w:numPr>
                <w:ilvl w:val="0"/>
                <w:numId w:val="0"/>
              </w:numPr>
            </w:pPr>
            <w:r w:rsidRPr="00C561A8">
              <w:t>Pārbaudes un/vai testa apraksts</w:t>
            </w: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bl>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CC48BA" w:rsidP="003610A2">
      <w:pPr>
        <w:pStyle w:val="Header"/>
        <w:numPr>
          <w:ilvl w:val="0"/>
          <w:numId w:val="3"/>
        </w:numPr>
        <w:jc w:val="both"/>
      </w:pPr>
      <w:r w:rsidRPr="00C561A8">
        <w:t xml:space="preserve"> </w:t>
      </w:r>
      <w:r w:rsidRPr="00C561A8">
        <w:rPr>
          <w:b/>
        </w:rPr>
        <w:t>Garantijas saistības</w:t>
      </w:r>
    </w:p>
    <w:p w:rsidR="00CC48BA" w:rsidRPr="00C561A8" w:rsidRDefault="00CC48BA" w:rsidP="00CC48BA">
      <w:r w:rsidRPr="00C561A8">
        <w:t>Preču piegādātājs apņemas nodrošināt šādas garantijas saistības &lt;</w:t>
      </w:r>
      <w:r w:rsidR="00DB610B" w:rsidRPr="00C561A8">
        <w:rPr>
          <w:i/>
        </w:rPr>
        <w:t>mēnešu</w:t>
      </w:r>
      <w:r w:rsidRPr="00C561A8">
        <w:rPr>
          <w:i/>
        </w:rPr>
        <w:t xml:space="preserve"> skaits&gt; </w:t>
      </w:r>
      <w:r w:rsidR="00DB610B" w:rsidRPr="00C561A8">
        <w:rPr>
          <w:i/>
        </w:rPr>
        <w:t>mēnešu</w:t>
      </w:r>
      <w:r w:rsidRPr="00C561A8">
        <w:t xml:space="preserve"> periodam:</w:t>
      </w:r>
    </w:p>
    <w:p w:rsidR="00CC48BA" w:rsidRPr="00C561A8" w:rsidRDefault="00CC48BA" w:rsidP="00CC48BA">
      <w:pPr>
        <w:pStyle w:val="Header"/>
        <w:jc w:val="both"/>
      </w:pPr>
      <w:r w:rsidRPr="00C561A8">
        <w:rPr>
          <w:i/>
        </w:rPr>
        <w:t>&lt;garantijas saistību apraksts</w:t>
      </w:r>
      <w:r w:rsidRPr="00C561A8">
        <w:t>&gt;</w:t>
      </w:r>
    </w:p>
    <w:p w:rsidR="00243DAA" w:rsidRPr="00C561A8" w:rsidRDefault="00243DAA" w:rsidP="00243DAA">
      <w:pPr>
        <w:pStyle w:val="Header"/>
        <w:ind w:left="720"/>
        <w:jc w:val="both"/>
        <w:rPr>
          <w:b/>
        </w:rPr>
      </w:pPr>
    </w:p>
    <w:p w:rsidR="00A926F5" w:rsidRPr="00C561A8" w:rsidRDefault="00A926F5" w:rsidP="00CC48BA">
      <w:pPr>
        <w:pStyle w:val="Header"/>
        <w:jc w:val="both"/>
        <w:rPr>
          <w:b/>
        </w:rPr>
      </w:pPr>
    </w:p>
    <w:p w:rsidR="008F4F91" w:rsidRPr="00C561A8" w:rsidRDefault="008F4F91" w:rsidP="003610A2">
      <w:pPr>
        <w:pStyle w:val="Header"/>
        <w:numPr>
          <w:ilvl w:val="0"/>
          <w:numId w:val="3"/>
        </w:numPr>
        <w:jc w:val="both"/>
        <w:rPr>
          <w:b/>
        </w:rPr>
      </w:pPr>
      <w:r w:rsidRPr="00C561A8">
        <w:rPr>
          <w:b/>
        </w:rPr>
        <w:t>Cita informācija</w:t>
      </w:r>
      <w:r w:rsidR="00CC48BA" w:rsidRPr="00C561A8">
        <w:rPr>
          <w:b/>
        </w:rPr>
        <w:t xml:space="preserve"> (</w:t>
      </w:r>
      <w:r w:rsidR="00CC48BA" w:rsidRPr="00C561A8">
        <w:rPr>
          <w:b/>
          <w:i/>
        </w:rPr>
        <w:t>Ja nepieciešams</w:t>
      </w:r>
      <w:r w:rsidR="00CC48BA" w:rsidRPr="00C561A8">
        <w:rPr>
          <w:b/>
        </w:rPr>
        <w:t>)</w:t>
      </w:r>
    </w:p>
    <w:p w:rsidR="00F97775" w:rsidRPr="00C561A8" w:rsidRDefault="00CC48BA" w:rsidP="00C62D07">
      <w:pPr>
        <w:pStyle w:val="Header"/>
        <w:jc w:val="both"/>
      </w:pPr>
      <w:r w:rsidRPr="00C561A8">
        <w:t>Piedāvājumā ir jānorāda iekārtas tehniskās apkopes intervāli.</w:t>
      </w:r>
    </w:p>
    <w:p w:rsidR="003345AA" w:rsidRPr="00C561A8" w:rsidRDefault="003345AA" w:rsidP="00F97775">
      <w:pPr>
        <w:jc w:val="both"/>
        <w:rPr>
          <w:b/>
        </w:rPr>
      </w:pPr>
    </w:p>
    <w:p w:rsidR="00C41620" w:rsidRPr="00C561A8" w:rsidRDefault="00C41620"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Pilnvarotās personas paraksts ____________________________</w:t>
      </w:r>
      <w:r w:rsidR="003345AA" w:rsidRPr="00C561A8">
        <w:rPr>
          <w:sz w:val="22"/>
          <w:szCs w:val="22"/>
        </w:rPr>
        <w:t xml:space="preserve">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Vārds, uzvārds un amats ________________________________</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Pretendenta nosaukums _________________________________</w:t>
      </w:r>
    </w:p>
    <w:p w:rsidR="006E714A" w:rsidRPr="00C561A8" w:rsidRDefault="006E714A">
      <w:pPr>
        <w:widowControl/>
        <w:rPr>
          <w:b/>
        </w:rPr>
      </w:pPr>
      <w:r w:rsidRPr="00C561A8">
        <w:rPr>
          <w:b/>
        </w:rPr>
        <w:br w:type="page"/>
      </w:r>
    </w:p>
    <w:p w:rsidR="009267EC" w:rsidRPr="00C561A8" w:rsidRDefault="00AB28B4" w:rsidP="004C010B">
      <w:pPr>
        <w:pStyle w:val="Heading2"/>
        <w:numPr>
          <w:ilvl w:val="0"/>
          <w:numId w:val="0"/>
        </w:numPr>
        <w:jc w:val="center"/>
      </w:pPr>
      <w:bookmarkStart w:id="103" w:name="_Toc425766197"/>
      <w:r w:rsidRPr="00C561A8">
        <w:lastRenderedPageBreak/>
        <w:t>3</w:t>
      </w:r>
      <w:r w:rsidR="009267EC" w:rsidRPr="00C561A8">
        <w:t xml:space="preserve">. </w:t>
      </w:r>
      <w:bookmarkStart w:id="104" w:name="FORMA_IV_2"/>
      <w:r w:rsidR="009267EC" w:rsidRPr="00C561A8">
        <w:t>FORMA</w:t>
      </w:r>
      <w:bookmarkEnd w:id="104"/>
      <w:bookmarkEnd w:id="103"/>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Header"/>
        <w:jc w:val="center"/>
        <w:rPr>
          <w:b/>
        </w:rPr>
      </w:pPr>
      <w:r w:rsidRPr="00C561A8">
        <w:rPr>
          <w:b/>
        </w:rPr>
        <w:t xml:space="preserve"> </w:t>
      </w:r>
    </w:p>
    <w:p w:rsidR="00E7518D" w:rsidRPr="00C561A8" w:rsidRDefault="00E7518D" w:rsidP="009267EC">
      <w:pPr>
        <w:pStyle w:val="Header"/>
        <w:jc w:val="center"/>
        <w:rPr>
          <w:b/>
        </w:rPr>
      </w:pPr>
    </w:p>
    <w:p w:rsidR="00A504A5" w:rsidRPr="00C561A8" w:rsidRDefault="009267EC" w:rsidP="00A504A5">
      <w:pPr>
        <w:pStyle w:val="Header"/>
        <w:jc w:val="both"/>
        <w:rPr>
          <w:b/>
        </w:rPr>
      </w:pPr>
      <w:r w:rsidRPr="00C561A8">
        <w:rPr>
          <w:b/>
        </w:rPr>
        <w:t>Iepirkuma nosaukums: „</w:t>
      </w:r>
      <w:r w:rsidR="004147E0" w:rsidRPr="004147E0">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00A504A5" w:rsidRPr="00C561A8">
        <w:rPr>
          <w:b/>
        </w:rPr>
        <w:t>”</w:t>
      </w:r>
    </w:p>
    <w:p w:rsidR="008F393E" w:rsidRPr="00C561A8" w:rsidRDefault="00762969" w:rsidP="00A504A5">
      <w:pPr>
        <w:pStyle w:val="Header"/>
        <w:jc w:val="both"/>
        <w:rPr>
          <w:b/>
        </w:rPr>
      </w:pPr>
      <w:r w:rsidRPr="00C561A8">
        <w:rPr>
          <w:b/>
        </w:rPr>
        <w:t xml:space="preserve">ID Nr.: </w:t>
      </w:r>
      <w:r w:rsidR="004147E0">
        <w:rPr>
          <w:b/>
        </w:rPr>
        <w:t xml:space="preserve">OSI </w:t>
      </w:r>
      <w:r w:rsidR="00FA7B97">
        <w:rPr>
          <w:b/>
        </w:rPr>
        <w:t>2015/34</w:t>
      </w:r>
      <w:r w:rsidR="00516BA7" w:rsidRPr="00C561A8">
        <w:rPr>
          <w:b/>
        </w:rPr>
        <w:t xml:space="preserve"> AK</w:t>
      </w:r>
      <w:r w:rsidR="00C72432" w:rsidRPr="00C561A8">
        <w:rPr>
          <w:b/>
        </w:rPr>
        <w:t xml:space="preserve"> ERAF</w:t>
      </w:r>
    </w:p>
    <w:p w:rsidR="00E7518D" w:rsidRPr="00C561A8" w:rsidRDefault="00E7518D" w:rsidP="009267EC">
      <w:pPr>
        <w:pStyle w:val="Header"/>
        <w:jc w:val="both"/>
        <w:rPr>
          <w:b/>
        </w:rPr>
      </w:pPr>
    </w:p>
    <w:p w:rsidR="007856F2" w:rsidRPr="00C561A8" w:rsidRDefault="007856F2" w:rsidP="009267EC">
      <w:pPr>
        <w:pStyle w:val="Header"/>
        <w:jc w:val="both"/>
        <w:rPr>
          <w:b/>
        </w:rPr>
      </w:pPr>
    </w:p>
    <w:p w:rsidR="00F97775" w:rsidRPr="00C561A8" w:rsidRDefault="007856F2" w:rsidP="00F97775">
      <w:pPr>
        <w:pStyle w:val="Header"/>
        <w:jc w:val="both"/>
        <w:rPr>
          <w:b/>
        </w:rPr>
      </w:pPr>
      <w:r w:rsidRPr="00C561A8">
        <w:rPr>
          <w:b/>
        </w:rPr>
        <w:t xml:space="preserve">Iesniedzam </w:t>
      </w:r>
      <w:r w:rsidR="00421135" w:rsidRPr="00C561A8">
        <w:rPr>
          <w:b/>
        </w:rPr>
        <w:t xml:space="preserve">sekojošu </w:t>
      </w:r>
      <w:r w:rsidRPr="00C561A8">
        <w:rPr>
          <w:b/>
        </w:rPr>
        <w:t>piedāvājumu</w:t>
      </w:r>
      <w:r w:rsidR="00F97775" w:rsidRPr="00C561A8">
        <w:rPr>
          <w:b/>
        </w:rPr>
        <w:t>:</w:t>
      </w:r>
    </w:p>
    <w:p w:rsidR="00A926F5" w:rsidRDefault="00A926F5" w:rsidP="00F97775">
      <w:pPr>
        <w:pStyle w:val="Header"/>
        <w:jc w:val="both"/>
        <w:rPr>
          <w:b/>
          <w:i/>
        </w:rPr>
      </w:pPr>
    </w:p>
    <w:p w:rsidR="00724F4B" w:rsidRPr="00C561A8" w:rsidRDefault="00724F4B" w:rsidP="00F97775">
      <w:pPr>
        <w:pStyle w:val="Header"/>
        <w:jc w:val="both"/>
        <w:rPr>
          <w:b/>
          <w:i/>
        </w:rPr>
      </w:pPr>
      <w:r>
        <w:rPr>
          <w:b/>
          <w:i/>
        </w:rPr>
        <w:t>&lt;Lotes Nr. un nosaukums&gt;</w:t>
      </w:r>
    </w:p>
    <w:p w:rsidR="008B07C8" w:rsidRPr="00C561A8" w:rsidRDefault="00BD7CA6" w:rsidP="009267EC">
      <w:pPr>
        <w:pStyle w:val="Header"/>
        <w:jc w:val="both"/>
        <w:rPr>
          <w:b/>
          <w:i/>
        </w:rPr>
      </w:pPr>
      <w:r w:rsidRPr="00C561A8">
        <w:rPr>
          <w:b/>
          <w:i/>
        </w:rPr>
        <w:t>&lt;</w:t>
      </w:r>
      <w:r w:rsidR="0071532E" w:rsidRPr="00C561A8">
        <w:rPr>
          <w:b/>
          <w:i/>
        </w:rPr>
        <w:t>Preču</w:t>
      </w:r>
      <w:r w:rsidR="008B07C8" w:rsidRPr="00C561A8">
        <w:rPr>
          <w:b/>
          <w:i/>
        </w:rPr>
        <w:t xml:space="preserve"> </w:t>
      </w:r>
      <w:r w:rsidR="00762969" w:rsidRPr="00C561A8">
        <w:rPr>
          <w:b/>
          <w:i/>
        </w:rPr>
        <w:t>ražotāja</w:t>
      </w:r>
      <w:r w:rsidR="008B07C8" w:rsidRPr="00C561A8">
        <w:rPr>
          <w:i/>
        </w:rPr>
        <w:t>(-u)</w:t>
      </w:r>
      <w:r w:rsidR="00762969" w:rsidRPr="00C561A8">
        <w:rPr>
          <w:b/>
          <w:i/>
        </w:rPr>
        <w:t xml:space="preserve"> nosaukums</w:t>
      </w:r>
      <w:r w:rsidR="008B07C8" w:rsidRPr="00C561A8">
        <w:rPr>
          <w:i/>
        </w:rPr>
        <w:t>(-i)</w:t>
      </w:r>
      <w:r w:rsidRPr="00C561A8">
        <w:rPr>
          <w:b/>
          <w:i/>
        </w:rPr>
        <w:t>&gt;</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C561A8" w:rsidTr="00C544F5">
        <w:trPr>
          <w:jc w:val="center"/>
        </w:trPr>
        <w:tc>
          <w:tcPr>
            <w:tcW w:w="619" w:type="dxa"/>
            <w:vAlign w:val="center"/>
          </w:tcPr>
          <w:p w:rsidR="006E714A" w:rsidRPr="00C561A8" w:rsidRDefault="006E714A" w:rsidP="00C544F5">
            <w:pPr>
              <w:ind w:left="-48" w:right="-116"/>
              <w:rPr>
                <w:b/>
              </w:rPr>
            </w:pPr>
            <w:r w:rsidRPr="00C561A8">
              <w:rPr>
                <w:b/>
              </w:rPr>
              <w:t>Nr. p. k.</w:t>
            </w:r>
          </w:p>
        </w:tc>
        <w:tc>
          <w:tcPr>
            <w:tcW w:w="2217" w:type="dxa"/>
            <w:vAlign w:val="center"/>
          </w:tcPr>
          <w:p w:rsidR="006E714A" w:rsidRPr="00C561A8" w:rsidRDefault="006E714A" w:rsidP="00BA0C6D">
            <w:pPr>
              <w:rPr>
                <w:b/>
              </w:rPr>
            </w:pPr>
            <w:bookmarkStart w:id="105" w:name="_Toc289092139"/>
            <w:bookmarkStart w:id="106" w:name="_Toc289171997"/>
            <w:r w:rsidRPr="00C561A8">
              <w:rPr>
                <w:b/>
              </w:rPr>
              <w:t>Kods katalogā</w:t>
            </w:r>
            <w:bookmarkEnd w:id="105"/>
            <w:bookmarkEnd w:id="106"/>
            <w:r w:rsidRPr="00C561A8">
              <w:rPr>
                <w:b/>
              </w:rPr>
              <w:t xml:space="preserve"> vai daļas numurs (</w:t>
            </w:r>
            <w:r w:rsidRPr="00C561A8">
              <w:rPr>
                <w:b/>
                <w:i/>
              </w:rPr>
              <w:t>part number</w:t>
            </w:r>
            <w:r w:rsidRPr="00C561A8">
              <w:rPr>
                <w:b/>
              </w:rPr>
              <w:t>)</w:t>
            </w:r>
          </w:p>
          <w:p w:rsidR="006E714A" w:rsidRPr="00C561A8" w:rsidRDefault="006E714A" w:rsidP="00BA0C6D">
            <w:pPr>
              <w:rPr>
                <w:i/>
              </w:rPr>
            </w:pPr>
            <w:r w:rsidRPr="00C561A8">
              <w:rPr>
                <w:i/>
              </w:rPr>
              <w:t>(ja eksistē)</w:t>
            </w:r>
          </w:p>
        </w:tc>
        <w:tc>
          <w:tcPr>
            <w:tcW w:w="3629" w:type="dxa"/>
            <w:vAlign w:val="center"/>
          </w:tcPr>
          <w:p w:rsidR="006E714A" w:rsidRPr="00C561A8" w:rsidRDefault="006E714A" w:rsidP="00BA0C6D">
            <w:pPr>
              <w:rPr>
                <w:b/>
              </w:rPr>
            </w:pPr>
            <w:bookmarkStart w:id="107" w:name="_Toc289092140"/>
            <w:bookmarkStart w:id="108" w:name="_Toc289171998"/>
            <w:r w:rsidRPr="00C561A8">
              <w:rPr>
                <w:b/>
              </w:rPr>
              <w:t xml:space="preserve">Preces </w:t>
            </w:r>
            <w:r w:rsidR="004B163E" w:rsidRPr="00C561A8">
              <w:t>(vai pakalpojuma)</w:t>
            </w:r>
            <w:r w:rsidR="004B163E" w:rsidRPr="00C561A8">
              <w:rPr>
                <w:b/>
              </w:rPr>
              <w:t xml:space="preserve"> </w:t>
            </w:r>
            <w:r w:rsidRPr="00C561A8">
              <w:rPr>
                <w:b/>
              </w:rPr>
              <w:t>nosaukums</w:t>
            </w:r>
            <w:bookmarkEnd w:id="107"/>
            <w:bookmarkEnd w:id="108"/>
          </w:p>
        </w:tc>
        <w:tc>
          <w:tcPr>
            <w:tcW w:w="1134" w:type="dxa"/>
            <w:vAlign w:val="center"/>
          </w:tcPr>
          <w:p w:rsidR="006E714A" w:rsidRPr="00C561A8" w:rsidRDefault="006E714A" w:rsidP="00BA0C6D">
            <w:pPr>
              <w:jc w:val="center"/>
              <w:rPr>
                <w:b/>
              </w:rPr>
            </w:pPr>
            <w:bookmarkStart w:id="109" w:name="_Toc289092141"/>
            <w:bookmarkStart w:id="110" w:name="_Toc289171999"/>
            <w:r w:rsidRPr="00C561A8">
              <w:rPr>
                <w:b/>
              </w:rPr>
              <w:t>Preces vienība</w:t>
            </w:r>
            <w:bookmarkEnd w:id="109"/>
            <w:bookmarkEnd w:id="110"/>
          </w:p>
        </w:tc>
        <w:tc>
          <w:tcPr>
            <w:tcW w:w="1190" w:type="dxa"/>
            <w:vAlign w:val="center"/>
          </w:tcPr>
          <w:p w:rsidR="006E714A" w:rsidRPr="00C561A8" w:rsidRDefault="006E714A" w:rsidP="004033E7">
            <w:pPr>
              <w:jc w:val="center"/>
              <w:rPr>
                <w:b/>
              </w:rPr>
            </w:pPr>
            <w:r w:rsidRPr="00C561A8">
              <w:rPr>
                <w:b/>
              </w:rPr>
              <w:t>Preces vienības cena</w:t>
            </w:r>
          </w:p>
          <w:p w:rsidR="006E714A" w:rsidRPr="00C561A8" w:rsidRDefault="006E714A" w:rsidP="004033E7">
            <w:pPr>
              <w:jc w:val="center"/>
            </w:pPr>
            <w:r w:rsidRPr="00C561A8">
              <w:rPr>
                <w:b/>
              </w:rPr>
              <w:t>EUR</w:t>
            </w:r>
          </w:p>
        </w:tc>
        <w:tc>
          <w:tcPr>
            <w:tcW w:w="993" w:type="dxa"/>
            <w:vAlign w:val="center"/>
          </w:tcPr>
          <w:p w:rsidR="006E714A" w:rsidRPr="00C561A8" w:rsidRDefault="006E714A" w:rsidP="004033E7">
            <w:pPr>
              <w:jc w:val="center"/>
              <w:rPr>
                <w:b/>
              </w:rPr>
            </w:pPr>
            <w:r w:rsidRPr="00C561A8">
              <w:rPr>
                <w:b/>
              </w:rPr>
              <w:t>Preces vienību</w:t>
            </w:r>
          </w:p>
          <w:p w:rsidR="006E714A" w:rsidRPr="00C561A8" w:rsidRDefault="006E714A" w:rsidP="004033E7">
            <w:pPr>
              <w:jc w:val="center"/>
              <w:rPr>
                <w:b/>
              </w:rPr>
            </w:pPr>
            <w:r w:rsidRPr="00C561A8">
              <w:rPr>
                <w:b/>
              </w:rPr>
              <w:t>skaits</w:t>
            </w:r>
          </w:p>
        </w:tc>
        <w:tc>
          <w:tcPr>
            <w:tcW w:w="1065" w:type="dxa"/>
            <w:vAlign w:val="center"/>
          </w:tcPr>
          <w:p w:rsidR="006E714A" w:rsidRPr="00C561A8" w:rsidRDefault="006E714A" w:rsidP="004033E7">
            <w:pPr>
              <w:jc w:val="center"/>
              <w:rPr>
                <w:b/>
              </w:rPr>
            </w:pPr>
            <w:r w:rsidRPr="00C561A8">
              <w:rPr>
                <w:b/>
              </w:rPr>
              <w:t>Summa</w:t>
            </w:r>
          </w:p>
          <w:p w:rsidR="006E714A" w:rsidRPr="00C561A8" w:rsidRDefault="006E714A" w:rsidP="004033E7">
            <w:pPr>
              <w:jc w:val="center"/>
              <w:rPr>
                <w:b/>
              </w:rPr>
            </w:pPr>
            <w:r w:rsidRPr="00C561A8">
              <w:rPr>
                <w:b/>
              </w:rPr>
              <w:t>EUR</w:t>
            </w: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DE3E90">
        <w:trPr>
          <w:trHeight w:val="397"/>
          <w:jc w:val="center"/>
        </w:trPr>
        <w:tc>
          <w:tcPr>
            <w:tcW w:w="619" w:type="dxa"/>
            <w:tcBorders>
              <w:bottom w:val="single" w:sz="12" w:space="0" w:color="auto"/>
            </w:tcBorders>
          </w:tcPr>
          <w:p w:rsidR="006E714A" w:rsidRPr="00C561A8" w:rsidRDefault="006E714A" w:rsidP="009267EC">
            <w:pPr>
              <w:pStyle w:val="Header"/>
              <w:jc w:val="center"/>
            </w:pPr>
          </w:p>
        </w:tc>
        <w:tc>
          <w:tcPr>
            <w:tcW w:w="2217" w:type="dxa"/>
            <w:tcBorders>
              <w:bottom w:val="single" w:sz="12" w:space="0" w:color="auto"/>
            </w:tcBorders>
          </w:tcPr>
          <w:p w:rsidR="006E714A" w:rsidRPr="00C561A8" w:rsidRDefault="006E714A" w:rsidP="009267EC">
            <w:pPr>
              <w:jc w:val="center"/>
            </w:pPr>
          </w:p>
        </w:tc>
        <w:tc>
          <w:tcPr>
            <w:tcW w:w="3629" w:type="dxa"/>
            <w:tcBorders>
              <w:bottom w:val="single" w:sz="12" w:space="0" w:color="auto"/>
            </w:tcBorders>
          </w:tcPr>
          <w:p w:rsidR="006E714A" w:rsidRPr="00C561A8" w:rsidRDefault="006E714A" w:rsidP="009267EC">
            <w:pPr>
              <w:jc w:val="center"/>
            </w:pPr>
          </w:p>
        </w:tc>
        <w:tc>
          <w:tcPr>
            <w:tcW w:w="1134" w:type="dxa"/>
            <w:tcBorders>
              <w:bottom w:val="single" w:sz="12" w:space="0" w:color="auto"/>
            </w:tcBorders>
          </w:tcPr>
          <w:p w:rsidR="006E714A" w:rsidRPr="00C561A8" w:rsidRDefault="006E714A" w:rsidP="009267EC">
            <w:pPr>
              <w:jc w:val="center"/>
            </w:pPr>
          </w:p>
        </w:tc>
        <w:tc>
          <w:tcPr>
            <w:tcW w:w="1190" w:type="dxa"/>
            <w:tcBorders>
              <w:bottom w:val="single" w:sz="12" w:space="0" w:color="auto"/>
            </w:tcBorders>
          </w:tcPr>
          <w:p w:rsidR="006E714A" w:rsidRPr="00C561A8" w:rsidRDefault="006E714A" w:rsidP="00853D3D"/>
        </w:tc>
        <w:tc>
          <w:tcPr>
            <w:tcW w:w="993" w:type="dxa"/>
            <w:tcBorders>
              <w:bottom w:val="single" w:sz="12" w:space="0" w:color="auto"/>
            </w:tcBorders>
          </w:tcPr>
          <w:p w:rsidR="006E714A" w:rsidRPr="00C561A8" w:rsidRDefault="006E714A" w:rsidP="009267EC">
            <w:pPr>
              <w:pStyle w:val="Header"/>
              <w:jc w:val="center"/>
            </w:pPr>
          </w:p>
        </w:tc>
        <w:tc>
          <w:tcPr>
            <w:tcW w:w="1065" w:type="dxa"/>
            <w:tcBorders>
              <w:bottom w:val="single" w:sz="12" w:space="0" w:color="auto"/>
            </w:tcBorders>
          </w:tcPr>
          <w:p w:rsidR="006E714A" w:rsidRPr="00C561A8" w:rsidRDefault="006E714A" w:rsidP="009267EC">
            <w:pPr>
              <w:pStyle w:val="Header"/>
              <w:jc w:val="center"/>
            </w:pPr>
          </w:p>
        </w:tc>
      </w:tr>
      <w:tr w:rsidR="006E714A" w:rsidRPr="00C561A8" w:rsidTr="00DE3E90">
        <w:trPr>
          <w:trHeight w:val="397"/>
          <w:jc w:val="center"/>
        </w:trPr>
        <w:tc>
          <w:tcPr>
            <w:tcW w:w="9782" w:type="dxa"/>
            <w:gridSpan w:val="6"/>
            <w:tcBorders>
              <w:top w:val="single" w:sz="12" w:space="0" w:color="auto"/>
            </w:tcBorders>
          </w:tcPr>
          <w:p w:rsidR="006E714A" w:rsidRPr="00C561A8" w:rsidRDefault="006E714A" w:rsidP="006A0918">
            <w:pPr>
              <w:pStyle w:val="Header"/>
              <w:ind w:left="630"/>
            </w:pPr>
            <w:r w:rsidRPr="00C561A8">
              <w:rPr>
                <w:b/>
              </w:rPr>
              <w:t>Kopējā preču cena bez PVN</w:t>
            </w:r>
          </w:p>
        </w:tc>
        <w:tc>
          <w:tcPr>
            <w:tcW w:w="1065" w:type="dxa"/>
            <w:tcBorders>
              <w:top w:val="single" w:sz="12" w:space="0" w:color="auto"/>
            </w:tcBorders>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PVN piemērojamā proporcija</w:t>
            </w:r>
          </w:p>
        </w:tc>
        <w:tc>
          <w:tcPr>
            <w:tcW w:w="1065" w:type="dxa"/>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Kopējā preču cena ar PVN piemērojamo proporciju</w:t>
            </w:r>
          </w:p>
        </w:tc>
        <w:tc>
          <w:tcPr>
            <w:tcW w:w="1065" w:type="dxa"/>
          </w:tcPr>
          <w:p w:rsidR="006E714A" w:rsidRPr="00C561A8" w:rsidRDefault="006E714A" w:rsidP="009267EC">
            <w:pPr>
              <w:pStyle w:val="Header"/>
              <w:jc w:val="center"/>
              <w:rPr>
                <w:i/>
              </w:rPr>
            </w:pPr>
          </w:p>
        </w:tc>
      </w:tr>
    </w:tbl>
    <w:p w:rsidR="00F97775" w:rsidRPr="00C561A8" w:rsidRDefault="00F97775" w:rsidP="00F97775">
      <w:pPr>
        <w:jc w:val="both"/>
        <w:rPr>
          <w:b/>
        </w:rPr>
      </w:pPr>
    </w:p>
    <w:p w:rsidR="009267EC" w:rsidRPr="00C561A8" w:rsidRDefault="009267EC" w:rsidP="00A926F5">
      <w:pPr>
        <w:ind w:left="709"/>
        <w:jc w:val="both"/>
        <w:rPr>
          <w:b/>
        </w:rPr>
      </w:pPr>
    </w:p>
    <w:p w:rsidR="00C41620" w:rsidRPr="00C561A8" w:rsidRDefault="00C41620" w:rsidP="00A926F5">
      <w:pPr>
        <w:ind w:left="709"/>
        <w:jc w:val="both"/>
      </w:pPr>
    </w:p>
    <w:p w:rsidR="0050178F" w:rsidRPr="00C561A8" w:rsidRDefault="0050178F"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515EA" w:rsidRPr="00C561A8" w:rsidRDefault="007515EA" w:rsidP="007515EA">
      <w:pPr>
        <w:jc w:val="both"/>
        <w:rPr>
          <w:sz w:val="22"/>
          <w:szCs w:val="22"/>
        </w:rPr>
      </w:pPr>
      <w:r w:rsidRPr="00C561A8">
        <w:rPr>
          <w:sz w:val="22"/>
          <w:szCs w:val="22"/>
        </w:rPr>
        <w:t>Pilnvarotās personas paraksts ___________________________</w:t>
      </w:r>
      <w:r w:rsidR="00887E7A" w:rsidRPr="00C561A8">
        <w:rPr>
          <w:sz w:val="22"/>
          <w:szCs w:val="22"/>
        </w:rPr>
        <w:t>_</w:t>
      </w:r>
      <w:r w:rsidRPr="00C561A8">
        <w:rPr>
          <w:sz w:val="22"/>
          <w:szCs w:val="22"/>
        </w:rPr>
        <w:t xml:space="preserve">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r w:rsidRPr="00C561A8">
        <w:rPr>
          <w:sz w:val="22"/>
          <w:szCs w:val="22"/>
        </w:rPr>
        <w:t>Vārds, uzvārds un amats ___________________________</w:t>
      </w:r>
      <w:r w:rsidR="007856F2" w:rsidRPr="00C561A8">
        <w:rPr>
          <w:sz w:val="22"/>
          <w:szCs w:val="22"/>
        </w:rPr>
        <w:t>_</w:t>
      </w:r>
      <w:r w:rsidRPr="00C561A8">
        <w:rPr>
          <w:sz w:val="22"/>
          <w:szCs w:val="22"/>
        </w:rPr>
        <w:t>____</w:t>
      </w: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50178F" w:rsidRPr="00C561A8" w:rsidRDefault="0050178F" w:rsidP="007515EA">
      <w:pPr>
        <w:jc w:val="both"/>
        <w:rPr>
          <w:sz w:val="22"/>
          <w:szCs w:val="22"/>
        </w:rPr>
      </w:pPr>
    </w:p>
    <w:p w:rsidR="007515EA" w:rsidRPr="00C561A8" w:rsidRDefault="007515EA" w:rsidP="007515EA">
      <w:pPr>
        <w:jc w:val="both"/>
        <w:rPr>
          <w:sz w:val="22"/>
          <w:szCs w:val="22"/>
        </w:rPr>
      </w:pPr>
      <w:r w:rsidRPr="00C561A8">
        <w:rPr>
          <w:sz w:val="22"/>
          <w:szCs w:val="22"/>
        </w:rPr>
        <w:t>Pretendenta nosaukums ________________________________</w:t>
      </w:r>
    </w:p>
    <w:p w:rsidR="006E714A" w:rsidRPr="00C561A8" w:rsidRDefault="006E714A">
      <w:pPr>
        <w:widowControl/>
        <w:rPr>
          <w:sz w:val="22"/>
          <w:szCs w:val="22"/>
        </w:rPr>
      </w:pPr>
      <w:r w:rsidRPr="00C561A8">
        <w:rPr>
          <w:sz w:val="22"/>
          <w:szCs w:val="22"/>
        </w:rPr>
        <w:br w:type="page"/>
      </w:r>
    </w:p>
    <w:p w:rsidR="009267EC" w:rsidRPr="00C561A8" w:rsidRDefault="009267EC" w:rsidP="009267EC">
      <w:pPr>
        <w:jc w:val="right"/>
        <w:rPr>
          <w:b/>
          <w:bCs/>
        </w:rPr>
      </w:pPr>
    </w:p>
    <w:p w:rsidR="00AB28B4" w:rsidRPr="00C561A8" w:rsidRDefault="00AB28B4" w:rsidP="009267EC">
      <w:pPr>
        <w:pStyle w:val="Header"/>
        <w:jc w:val="both"/>
      </w:pPr>
    </w:p>
    <w:p w:rsidR="009267EC" w:rsidRPr="00C561A8" w:rsidRDefault="009267EC" w:rsidP="00045954">
      <w:pPr>
        <w:ind w:left="480"/>
        <w:jc w:val="center"/>
        <w:rPr>
          <w:b/>
        </w:rPr>
      </w:pPr>
      <w:bookmarkStart w:id="111" w:name="FORMA_IV_4"/>
      <w:r w:rsidRPr="00C561A8">
        <w:rPr>
          <w:b/>
        </w:rPr>
        <w:t>FORMAS</w:t>
      </w:r>
      <w:bookmarkEnd w:id="111"/>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Heading2"/>
        <w:numPr>
          <w:ilvl w:val="0"/>
          <w:numId w:val="0"/>
        </w:numPr>
        <w:jc w:val="center"/>
      </w:pPr>
      <w:bookmarkStart w:id="112" w:name="_Toc425766198"/>
      <w:r w:rsidRPr="00C561A8">
        <w:t>4.1.FORMA</w:t>
      </w:r>
      <w:bookmarkEnd w:id="112"/>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vieta:</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Header"/>
        <w:jc w:val="both"/>
        <w:rPr>
          <w:lang w:eastAsia="en-US"/>
        </w:rPr>
      </w:pPr>
    </w:p>
    <w:p w:rsidR="009267EC" w:rsidRPr="00C561A8" w:rsidRDefault="00AB28B4" w:rsidP="009267EC">
      <w:pPr>
        <w:pStyle w:val="Header"/>
        <w:jc w:val="both"/>
      </w:pPr>
      <w:r w:rsidRPr="00C561A8">
        <w:rPr>
          <w:lang w:eastAsia="en-US"/>
        </w:rPr>
        <w:br w:type="page"/>
      </w:r>
    </w:p>
    <w:p w:rsidR="00AB28B4" w:rsidRPr="00C561A8" w:rsidRDefault="00AB28B4" w:rsidP="009267EC">
      <w:pPr>
        <w:pStyle w:val="Header"/>
        <w:jc w:val="both"/>
      </w:pPr>
    </w:p>
    <w:p w:rsidR="00AB28B4" w:rsidRPr="00C561A8" w:rsidRDefault="00AB28B4" w:rsidP="009267EC">
      <w:pPr>
        <w:pStyle w:val="Header"/>
        <w:jc w:val="both"/>
      </w:pPr>
    </w:p>
    <w:p w:rsidR="009267EC" w:rsidRPr="00C561A8" w:rsidRDefault="009267EC" w:rsidP="00045954">
      <w:pPr>
        <w:pStyle w:val="Heading2"/>
        <w:numPr>
          <w:ilvl w:val="0"/>
          <w:numId w:val="0"/>
        </w:numPr>
        <w:ind w:left="576"/>
        <w:jc w:val="center"/>
      </w:pPr>
      <w:bookmarkStart w:id="113" w:name="_Toc425766199"/>
      <w:r w:rsidRPr="00C561A8">
        <w:t>4.2.FORMA</w:t>
      </w:r>
      <w:bookmarkEnd w:id="113"/>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C561A8" w:rsidTr="00523EB9">
        <w:tc>
          <w:tcPr>
            <w:tcW w:w="1934" w:type="dxa"/>
          </w:tcPr>
          <w:p w:rsidR="009267EC" w:rsidRPr="00C561A8" w:rsidRDefault="009267EC" w:rsidP="00523EB9">
            <w:pPr>
              <w:pStyle w:val="Header"/>
              <w:jc w:val="center"/>
              <w:rPr>
                <w:b/>
                <w:sz w:val="20"/>
                <w:szCs w:val="20"/>
              </w:rPr>
            </w:pPr>
            <w:r w:rsidRPr="00C561A8">
              <w:rPr>
                <w:b/>
                <w:sz w:val="20"/>
                <w:szCs w:val="20"/>
              </w:rPr>
              <w:t>Nosaukums</w:t>
            </w:r>
          </w:p>
        </w:tc>
        <w:tc>
          <w:tcPr>
            <w:tcW w:w="1934" w:type="dxa"/>
          </w:tcPr>
          <w:p w:rsidR="009267EC" w:rsidRPr="00C561A8" w:rsidRDefault="009267EC" w:rsidP="00523EB9">
            <w:pPr>
              <w:pStyle w:val="Header"/>
              <w:jc w:val="center"/>
              <w:rPr>
                <w:b/>
                <w:sz w:val="20"/>
                <w:szCs w:val="20"/>
              </w:rPr>
            </w:pPr>
            <w:r w:rsidRPr="00C561A8">
              <w:rPr>
                <w:b/>
                <w:sz w:val="20"/>
                <w:szCs w:val="20"/>
              </w:rPr>
              <w:t>Statuss piedāvājumā</w:t>
            </w:r>
          </w:p>
        </w:tc>
        <w:tc>
          <w:tcPr>
            <w:tcW w:w="1935" w:type="dxa"/>
          </w:tcPr>
          <w:p w:rsidR="009267EC" w:rsidRPr="00C561A8" w:rsidRDefault="009267EC" w:rsidP="00523EB9">
            <w:pPr>
              <w:pStyle w:val="Header"/>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Header"/>
              <w:jc w:val="center"/>
              <w:rPr>
                <w:b/>
                <w:sz w:val="20"/>
                <w:szCs w:val="20"/>
              </w:rPr>
            </w:pPr>
            <w:r w:rsidRPr="00C561A8">
              <w:rPr>
                <w:b/>
                <w:sz w:val="20"/>
                <w:szCs w:val="20"/>
              </w:rPr>
              <w:t>Veicamo piegāžu un pakalpojumu apjoms no kopējā apjoma</w:t>
            </w:r>
          </w:p>
          <w:p w:rsidR="009267EC" w:rsidRPr="00C561A8" w:rsidRDefault="009267EC" w:rsidP="00523EB9">
            <w:pPr>
              <w:pStyle w:val="Header"/>
              <w:jc w:val="center"/>
              <w:rPr>
                <w:b/>
                <w:sz w:val="20"/>
                <w:szCs w:val="20"/>
              </w:rPr>
            </w:pPr>
            <w:r w:rsidRPr="00C561A8">
              <w:rPr>
                <w:b/>
                <w:sz w:val="20"/>
                <w:szCs w:val="20"/>
              </w:rPr>
              <w:t>(%)</w:t>
            </w:r>
          </w:p>
        </w:tc>
        <w:tc>
          <w:tcPr>
            <w:tcW w:w="1935" w:type="dxa"/>
          </w:tcPr>
          <w:p w:rsidR="009267EC" w:rsidRPr="00C561A8" w:rsidRDefault="009267EC" w:rsidP="00523EB9">
            <w:pPr>
              <w:pStyle w:val="Header"/>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bl>
    <w:p w:rsidR="009267EC" w:rsidRPr="00C561A8" w:rsidRDefault="009267EC" w:rsidP="009267EC">
      <w:pPr>
        <w:pStyle w:val="Header"/>
        <w:jc w:val="both"/>
      </w:pPr>
    </w:p>
    <w:p w:rsidR="009267EC" w:rsidRPr="00C561A8" w:rsidRDefault="009267EC" w:rsidP="009267EC">
      <w:pPr>
        <w:pStyle w:val="Header"/>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601570">
      <w:headerReference w:type="default" r:id="rId14"/>
      <w:footerReference w:type="even"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CD" w:rsidRDefault="00EB12CD">
      <w:r>
        <w:separator/>
      </w:r>
    </w:p>
    <w:p w:rsidR="00EB12CD" w:rsidRDefault="00EB12CD"/>
  </w:endnote>
  <w:endnote w:type="continuationSeparator" w:id="0">
    <w:p w:rsidR="00EB12CD" w:rsidRDefault="00EB12CD">
      <w:r>
        <w:continuationSeparator/>
      </w:r>
    </w:p>
    <w:p w:rsidR="00EB12CD" w:rsidRDefault="00EB12C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onotype Sorts">
    <w:charset w:val="02"/>
    <w:family w:val="auto"/>
    <w:pitch w:val="variable"/>
    <w:sig w:usb0="00000000" w:usb1="00000000" w:usb2="0001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Unicode,Italic">
    <w:panose1 w:val="00000000000000000000"/>
    <w:charset w:val="BA"/>
    <w:family w:val="auto"/>
    <w:notTrueType/>
    <w:pitch w:val="default"/>
    <w:sig w:usb0="00000005" w:usb1="00000000" w:usb2="00000000" w:usb3="00000000" w:csb0="00000080" w:csb1="00000000"/>
  </w:font>
  <w:font w:name="CalibriUnicode">
    <w:panose1 w:val="00000000000000000000"/>
    <w:charset w:val="BA"/>
    <w:family w:val="auto"/>
    <w:notTrueType/>
    <w:pitch w:val="default"/>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CD" w:rsidRDefault="00C3042A">
    <w:pPr>
      <w:pStyle w:val="Footer"/>
      <w:framePr w:wrap="around" w:vAnchor="text" w:hAnchor="margin" w:xAlign="right" w:y="1"/>
      <w:rPr>
        <w:rStyle w:val="PageNumber"/>
      </w:rPr>
    </w:pPr>
    <w:r>
      <w:rPr>
        <w:rStyle w:val="PageNumber"/>
      </w:rPr>
      <w:fldChar w:fldCharType="begin"/>
    </w:r>
    <w:r w:rsidR="00EB12CD">
      <w:rPr>
        <w:rStyle w:val="PageNumber"/>
      </w:rPr>
      <w:instrText xml:space="preserve">PAGE  </w:instrText>
    </w:r>
    <w:r>
      <w:rPr>
        <w:rStyle w:val="PageNumber"/>
      </w:rPr>
      <w:fldChar w:fldCharType="end"/>
    </w:r>
  </w:p>
  <w:p w:rsidR="00EB12CD" w:rsidRDefault="00EB12CD">
    <w:pPr>
      <w:pStyle w:val="Footer"/>
      <w:ind w:right="360"/>
    </w:pPr>
  </w:p>
  <w:p w:rsidR="00EB12CD" w:rsidRDefault="00EB12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CD" w:rsidRDefault="00C3042A" w:rsidP="0013038D">
    <w:pPr>
      <w:pStyle w:val="Footer"/>
      <w:pBdr>
        <w:top w:val="single" w:sz="4" w:space="1" w:color="auto"/>
      </w:pBdr>
      <w:jc w:val="center"/>
    </w:pPr>
    <w:fldSimple w:instr=" PAGE   \* MERGEFORMAT ">
      <w:r w:rsidR="00C77724">
        <w:rPr>
          <w:noProof/>
        </w:rPr>
        <w:t>10</w:t>
      </w:r>
    </w:fldSimple>
  </w:p>
  <w:p w:rsidR="00EB12CD" w:rsidRDefault="00EB12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CD" w:rsidRDefault="00EB12CD">
      <w:r>
        <w:separator/>
      </w:r>
    </w:p>
    <w:p w:rsidR="00EB12CD" w:rsidRDefault="00EB12CD"/>
  </w:footnote>
  <w:footnote w:type="continuationSeparator" w:id="0">
    <w:p w:rsidR="00EB12CD" w:rsidRDefault="00EB12CD">
      <w:r>
        <w:continuationSeparator/>
      </w:r>
    </w:p>
    <w:p w:rsidR="00EB12CD" w:rsidRDefault="00EB12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CD" w:rsidRPr="00E47C3E" w:rsidRDefault="00EB12CD" w:rsidP="0013038D">
    <w:pPr>
      <w:jc w:val="center"/>
      <w:rPr>
        <w:sz w:val="20"/>
        <w:szCs w:val="20"/>
      </w:rPr>
    </w:pPr>
    <w:r>
      <w:rPr>
        <w:sz w:val="20"/>
        <w:szCs w:val="20"/>
      </w:rPr>
      <w:t>Atklāta konkursa OSI 2015/34 AK ERAF n</w:t>
    </w:r>
    <w:r w:rsidRPr="00E47C3E">
      <w:rPr>
        <w:sz w:val="20"/>
        <w:szCs w:val="20"/>
      </w:rPr>
      <w:t>olikums</w:t>
    </w:r>
  </w:p>
  <w:p w:rsidR="00EB12CD" w:rsidRPr="00B949D0" w:rsidRDefault="00EB12CD" w:rsidP="006C2CC4">
    <w:pPr>
      <w:pBdr>
        <w:bottom w:val="single" w:sz="4" w:space="1" w:color="auto"/>
      </w:pBdr>
      <w:ind w:right="-46"/>
      <w:jc w:val="center"/>
      <w:rPr>
        <w:b/>
        <w:sz w:val="16"/>
        <w:szCs w:val="16"/>
        <w:lang w:eastAsia="lv-LV"/>
      </w:rPr>
    </w:pPr>
  </w:p>
  <w:p w:rsidR="00EB12CD" w:rsidRPr="00B949D0" w:rsidRDefault="00EB12CD">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0CA962DC"/>
    <w:multiLevelType w:val="hybridMultilevel"/>
    <w:tmpl w:val="C486049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181808E0"/>
    <w:multiLevelType w:val="hybridMultilevel"/>
    <w:tmpl w:val="7010B4F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9644175"/>
    <w:multiLevelType w:val="hybridMultilevel"/>
    <w:tmpl w:val="9C74BA4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0EB2252"/>
    <w:multiLevelType w:val="hybridMultilevel"/>
    <w:tmpl w:val="C88C2418"/>
    <w:lvl w:ilvl="0" w:tplc="A1B054D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7D2E46"/>
    <w:multiLevelType w:val="hybridMultilevel"/>
    <w:tmpl w:val="5768A6F8"/>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nsid w:val="2F4C2D0C"/>
    <w:multiLevelType w:val="hybridMultilevel"/>
    <w:tmpl w:val="D7E4D80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10C5461"/>
    <w:multiLevelType w:val="hybridMultilevel"/>
    <w:tmpl w:val="A754E06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2A33BA"/>
    <w:multiLevelType w:val="hybridMultilevel"/>
    <w:tmpl w:val="4A3A22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35A825F0"/>
    <w:multiLevelType w:val="hybridMultilevel"/>
    <w:tmpl w:val="EBF0F94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376F52C2"/>
    <w:multiLevelType w:val="hybridMultilevel"/>
    <w:tmpl w:val="3892AF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3A905659"/>
    <w:multiLevelType w:val="hybridMultilevel"/>
    <w:tmpl w:val="5F84ABF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3CE67EF7"/>
    <w:multiLevelType w:val="hybridMultilevel"/>
    <w:tmpl w:val="D98E97C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0B51420"/>
    <w:multiLevelType w:val="hybridMultilevel"/>
    <w:tmpl w:val="96466B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43C34445"/>
    <w:multiLevelType w:val="hybridMultilevel"/>
    <w:tmpl w:val="829ABB8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4">
    <w:nsid w:val="4CE24417"/>
    <w:multiLevelType w:val="hybridMultilevel"/>
    <w:tmpl w:val="AD8C5D2C"/>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4DC83523"/>
    <w:multiLevelType w:val="hybridMultilevel"/>
    <w:tmpl w:val="5862FC9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1B2711D"/>
    <w:multiLevelType w:val="hybridMultilevel"/>
    <w:tmpl w:val="5A74AB4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5CEA4A2B"/>
    <w:multiLevelType w:val="hybridMultilevel"/>
    <w:tmpl w:val="12024ED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6CCF19DC"/>
    <w:multiLevelType w:val="hybridMultilevel"/>
    <w:tmpl w:val="80AEF008"/>
    <w:lvl w:ilvl="0" w:tplc="0426000D">
      <w:start w:val="1"/>
      <w:numFmt w:val="bullet"/>
      <w:lvlText w:val=""/>
      <w:lvlJc w:val="left"/>
      <w:pPr>
        <w:tabs>
          <w:tab w:val="num" w:pos="720"/>
        </w:tabs>
        <w:ind w:left="720" w:hanging="360"/>
      </w:pPr>
      <w:rPr>
        <w:rFonts w:ascii="Wingdings" w:hAnsi="Wingding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4924D8D"/>
    <w:multiLevelType w:val="hybridMultilevel"/>
    <w:tmpl w:val="4DE483B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7E27144"/>
    <w:multiLevelType w:val="hybridMultilevel"/>
    <w:tmpl w:val="164CB6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1"/>
  </w:num>
  <w:num w:numId="4">
    <w:abstractNumId w:val="12"/>
  </w:num>
  <w:num w:numId="5">
    <w:abstractNumId w:val="13"/>
  </w:num>
  <w:num w:numId="6">
    <w:abstractNumId w:val="40"/>
  </w:num>
  <w:num w:numId="7">
    <w:abstractNumId w:val="18"/>
  </w:num>
  <w:num w:numId="8">
    <w:abstractNumId w:val="33"/>
  </w:num>
  <w:num w:numId="9">
    <w:abstractNumId w:val="36"/>
  </w:num>
  <w:num w:numId="10">
    <w:abstractNumId w:val="32"/>
  </w:num>
  <w:num w:numId="11">
    <w:abstractNumId w:val="25"/>
  </w:num>
  <w:num w:numId="12">
    <w:abstractNumId w:val="17"/>
  </w:num>
  <w:num w:numId="13">
    <w:abstractNumId w:val="43"/>
  </w:num>
  <w:num w:numId="14">
    <w:abstractNumId w:val="14"/>
  </w:num>
  <w:num w:numId="15">
    <w:abstractNumId w:val="30"/>
  </w:num>
  <w:num w:numId="16">
    <w:abstractNumId w:val="39"/>
  </w:num>
  <w:num w:numId="17">
    <w:abstractNumId w:val="28"/>
  </w:num>
  <w:num w:numId="18">
    <w:abstractNumId w:val="27"/>
  </w:num>
  <w:num w:numId="19">
    <w:abstractNumId w:val="35"/>
  </w:num>
  <w:num w:numId="20">
    <w:abstractNumId w:val="37"/>
  </w:num>
  <w:num w:numId="21">
    <w:abstractNumId w:val="24"/>
  </w:num>
  <w:num w:numId="22">
    <w:abstractNumId w:val="19"/>
  </w:num>
  <w:num w:numId="23">
    <w:abstractNumId w:val="31"/>
  </w:num>
  <w:num w:numId="24">
    <w:abstractNumId w:val="21"/>
  </w:num>
  <w:num w:numId="25">
    <w:abstractNumId w:val="41"/>
  </w:num>
  <w:num w:numId="26">
    <w:abstractNumId w:val="38"/>
  </w:num>
  <w:num w:numId="27">
    <w:abstractNumId w:val="16"/>
  </w:num>
  <w:num w:numId="28">
    <w:abstractNumId w:val="4"/>
  </w:num>
  <w:num w:numId="29">
    <w:abstractNumId w:val="22"/>
  </w:num>
  <w:num w:numId="30">
    <w:abstractNumId w:val="29"/>
  </w:num>
  <w:num w:numId="31">
    <w:abstractNumId w:val="26"/>
  </w:num>
  <w:num w:numId="32">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2D4"/>
    <w:rsid w:val="00106855"/>
    <w:rsid w:val="00106A07"/>
    <w:rsid w:val="001078D7"/>
    <w:rsid w:val="00110053"/>
    <w:rsid w:val="00110957"/>
    <w:rsid w:val="00110E1E"/>
    <w:rsid w:val="00110E59"/>
    <w:rsid w:val="001119D1"/>
    <w:rsid w:val="001121F6"/>
    <w:rsid w:val="0011471E"/>
    <w:rsid w:val="00114BBA"/>
    <w:rsid w:val="001155FD"/>
    <w:rsid w:val="00117037"/>
    <w:rsid w:val="00117BA7"/>
    <w:rsid w:val="00120BF9"/>
    <w:rsid w:val="001211A6"/>
    <w:rsid w:val="00122140"/>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1B12"/>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80ECD"/>
    <w:rsid w:val="00181836"/>
    <w:rsid w:val="00181952"/>
    <w:rsid w:val="0018240D"/>
    <w:rsid w:val="00182E10"/>
    <w:rsid w:val="001832F9"/>
    <w:rsid w:val="00184A9B"/>
    <w:rsid w:val="00185502"/>
    <w:rsid w:val="0018567F"/>
    <w:rsid w:val="00185DB1"/>
    <w:rsid w:val="001865CA"/>
    <w:rsid w:val="00190A7A"/>
    <w:rsid w:val="00190F0F"/>
    <w:rsid w:val="001918F3"/>
    <w:rsid w:val="0019195D"/>
    <w:rsid w:val="001923B5"/>
    <w:rsid w:val="0019375C"/>
    <w:rsid w:val="00193935"/>
    <w:rsid w:val="00196F5D"/>
    <w:rsid w:val="0019702A"/>
    <w:rsid w:val="001A0608"/>
    <w:rsid w:val="001A0F0B"/>
    <w:rsid w:val="001A1230"/>
    <w:rsid w:val="001A2F51"/>
    <w:rsid w:val="001A41F6"/>
    <w:rsid w:val="001A47F9"/>
    <w:rsid w:val="001A4D46"/>
    <w:rsid w:val="001A5174"/>
    <w:rsid w:val="001A6435"/>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444C"/>
    <w:rsid w:val="001F46DE"/>
    <w:rsid w:val="001F64C0"/>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174B3"/>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B5B"/>
    <w:rsid w:val="00276DCB"/>
    <w:rsid w:val="00281142"/>
    <w:rsid w:val="00281467"/>
    <w:rsid w:val="00281C47"/>
    <w:rsid w:val="00282AF9"/>
    <w:rsid w:val="00282F35"/>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0DE4"/>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B56"/>
    <w:rsid w:val="002F42C4"/>
    <w:rsid w:val="002F5835"/>
    <w:rsid w:val="002F6781"/>
    <w:rsid w:val="002F733C"/>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2716"/>
    <w:rsid w:val="00393066"/>
    <w:rsid w:val="003936D2"/>
    <w:rsid w:val="00393B8F"/>
    <w:rsid w:val="00393C3A"/>
    <w:rsid w:val="003952ED"/>
    <w:rsid w:val="0039555A"/>
    <w:rsid w:val="0039583B"/>
    <w:rsid w:val="00396097"/>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1A2"/>
    <w:rsid w:val="003E6C6E"/>
    <w:rsid w:val="003E7071"/>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23A6"/>
    <w:rsid w:val="004131F6"/>
    <w:rsid w:val="00414680"/>
    <w:rsid w:val="004147E0"/>
    <w:rsid w:val="00415523"/>
    <w:rsid w:val="00416699"/>
    <w:rsid w:val="00416EE5"/>
    <w:rsid w:val="004201FF"/>
    <w:rsid w:val="00421012"/>
    <w:rsid w:val="00421135"/>
    <w:rsid w:val="00421BC9"/>
    <w:rsid w:val="00424874"/>
    <w:rsid w:val="00424B68"/>
    <w:rsid w:val="0042621E"/>
    <w:rsid w:val="004311EB"/>
    <w:rsid w:val="004329F9"/>
    <w:rsid w:val="00432CEE"/>
    <w:rsid w:val="00433184"/>
    <w:rsid w:val="004348AB"/>
    <w:rsid w:val="00435345"/>
    <w:rsid w:val="0043594B"/>
    <w:rsid w:val="00435C8F"/>
    <w:rsid w:val="004366EB"/>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D96"/>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5909"/>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74D3"/>
    <w:rsid w:val="00507D84"/>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130"/>
    <w:rsid w:val="00536778"/>
    <w:rsid w:val="00536A3B"/>
    <w:rsid w:val="00537198"/>
    <w:rsid w:val="00537B84"/>
    <w:rsid w:val="00540132"/>
    <w:rsid w:val="00541A6F"/>
    <w:rsid w:val="00541DC9"/>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16B"/>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D8"/>
    <w:rsid w:val="005B4FF1"/>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769"/>
    <w:rsid w:val="005D0F12"/>
    <w:rsid w:val="005D12C8"/>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1FB7"/>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37F9E"/>
    <w:rsid w:val="0064053B"/>
    <w:rsid w:val="006412D3"/>
    <w:rsid w:val="00646F37"/>
    <w:rsid w:val="0064707F"/>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2107"/>
    <w:rsid w:val="007145B5"/>
    <w:rsid w:val="00714AF6"/>
    <w:rsid w:val="0071532E"/>
    <w:rsid w:val="007157AD"/>
    <w:rsid w:val="00717D10"/>
    <w:rsid w:val="00717DAA"/>
    <w:rsid w:val="007201E8"/>
    <w:rsid w:val="00720867"/>
    <w:rsid w:val="007217F5"/>
    <w:rsid w:val="007233F8"/>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90B20"/>
    <w:rsid w:val="0079164C"/>
    <w:rsid w:val="00791990"/>
    <w:rsid w:val="00792523"/>
    <w:rsid w:val="00793FC9"/>
    <w:rsid w:val="007943F5"/>
    <w:rsid w:val="00794D7A"/>
    <w:rsid w:val="007969E8"/>
    <w:rsid w:val="00796B47"/>
    <w:rsid w:val="00797678"/>
    <w:rsid w:val="007A2EC7"/>
    <w:rsid w:val="007A5E32"/>
    <w:rsid w:val="007A7C27"/>
    <w:rsid w:val="007B07F0"/>
    <w:rsid w:val="007B0810"/>
    <w:rsid w:val="007B0856"/>
    <w:rsid w:val="007B4EA4"/>
    <w:rsid w:val="007B669F"/>
    <w:rsid w:val="007C094B"/>
    <w:rsid w:val="007C1A8E"/>
    <w:rsid w:val="007C21B3"/>
    <w:rsid w:val="007C40ED"/>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86A"/>
    <w:rsid w:val="00804432"/>
    <w:rsid w:val="008045BF"/>
    <w:rsid w:val="00805FB1"/>
    <w:rsid w:val="00806341"/>
    <w:rsid w:val="00807FB8"/>
    <w:rsid w:val="00810AD0"/>
    <w:rsid w:val="00810C31"/>
    <w:rsid w:val="00812C71"/>
    <w:rsid w:val="00815742"/>
    <w:rsid w:val="00815CDE"/>
    <w:rsid w:val="00815FDF"/>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562"/>
    <w:rsid w:val="00886793"/>
    <w:rsid w:val="00887DC8"/>
    <w:rsid w:val="00887E7A"/>
    <w:rsid w:val="008905D7"/>
    <w:rsid w:val="00891297"/>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DF0"/>
    <w:rsid w:val="008B5301"/>
    <w:rsid w:val="008B7569"/>
    <w:rsid w:val="008B7829"/>
    <w:rsid w:val="008C0431"/>
    <w:rsid w:val="008C0BCA"/>
    <w:rsid w:val="008C13AA"/>
    <w:rsid w:val="008C6111"/>
    <w:rsid w:val="008C641B"/>
    <w:rsid w:val="008C6D55"/>
    <w:rsid w:val="008C76B4"/>
    <w:rsid w:val="008D1692"/>
    <w:rsid w:val="008D357A"/>
    <w:rsid w:val="008D38A5"/>
    <w:rsid w:val="008D4CE9"/>
    <w:rsid w:val="008D5228"/>
    <w:rsid w:val="008D57FB"/>
    <w:rsid w:val="008E1781"/>
    <w:rsid w:val="008E1D79"/>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12598"/>
    <w:rsid w:val="009141DF"/>
    <w:rsid w:val="0091445F"/>
    <w:rsid w:val="0091586D"/>
    <w:rsid w:val="009173D1"/>
    <w:rsid w:val="009176CF"/>
    <w:rsid w:val="00920EA2"/>
    <w:rsid w:val="009219EF"/>
    <w:rsid w:val="0092385D"/>
    <w:rsid w:val="009244ED"/>
    <w:rsid w:val="00926165"/>
    <w:rsid w:val="009267EC"/>
    <w:rsid w:val="00927D9B"/>
    <w:rsid w:val="00927E8D"/>
    <w:rsid w:val="00931A05"/>
    <w:rsid w:val="00931F5C"/>
    <w:rsid w:val="009324A1"/>
    <w:rsid w:val="00933782"/>
    <w:rsid w:val="00933E5C"/>
    <w:rsid w:val="009363B7"/>
    <w:rsid w:val="00936433"/>
    <w:rsid w:val="009403AA"/>
    <w:rsid w:val="00940593"/>
    <w:rsid w:val="0094084E"/>
    <w:rsid w:val="00940882"/>
    <w:rsid w:val="009412B7"/>
    <w:rsid w:val="00942665"/>
    <w:rsid w:val="00943F82"/>
    <w:rsid w:val="00950C37"/>
    <w:rsid w:val="00951B01"/>
    <w:rsid w:val="009522AE"/>
    <w:rsid w:val="00953CFE"/>
    <w:rsid w:val="00957511"/>
    <w:rsid w:val="00960851"/>
    <w:rsid w:val="00962935"/>
    <w:rsid w:val="00965316"/>
    <w:rsid w:val="009664DA"/>
    <w:rsid w:val="00966F08"/>
    <w:rsid w:val="009709E9"/>
    <w:rsid w:val="00970BE8"/>
    <w:rsid w:val="00970D74"/>
    <w:rsid w:val="00971FC6"/>
    <w:rsid w:val="00972546"/>
    <w:rsid w:val="00972881"/>
    <w:rsid w:val="0097407E"/>
    <w:rsid w:val="00974D17"/>
    <w:rsid w:val="009762FF"/>
    <w:rsid w:val="00976621"/>
    <w:rsid w:val="00976E5A"/>
    <w:rsid w:val="00977006"/>
    <w:rsid w:val="00977C9D"/>
    <w:rsid w:val="00981DDC"/>
    <w:rsid w:val="009825CC"/>
    <w:rsid w:val="009825D9"/>
    <w:rsid w:val="00986860"/>
    <w:rsid w:val="009901C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579"/>
    <w:rsid w:val="00A36F23"/>
    <w:rsid w:val="00A37A00"/>
    <w:rsid w:val="00A41420"/>
    <w:rsid w:val="00A41DD6"/>
    <w:rsid w:val="00A43F7B"/>
    <w:rsid w:val="00A4402F"/>
    <w:rsid w:val="00A44089"/>
    <w:rsid w:val="00A447BE"/>
    <w:rsid w:val="00A45537"/>
    <w:rsid w:val="00A45BDE"/>
    <w:rsid w:val="00A47F75"/>
    <w:rsid w:val="00A504A5"/>
    <w:rsid w:val="00A5087A"/>
    <w:rsid w:val="00A50F43"/>
    <w:rsid w:val="00A51361"/>
    <w:rsid w:val="00A515CD"/>
    <w:rsid w:val="00A517D5"/>
    <w:rsid w:val="00A52AB5"/>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5172"/>
    <w:rsid w:val="00A77016"/>
    <w:rsid w:val="00A7759D"/>
    <w:rsid w:val="00A81620"/>
    <w:rsid w:val="00A81ACE"/>
    <w:rsid w:val="00A81E05"/>
    <w:rsid w:val="00A8238B"/>
    <w:rsid w:val="00A8342C"/>
    <w:rsid w:val="00A840DF"/>
    <w:rsid w:val="00A902C3"/>
    <w:rsid w:val="00A91725"/>
    <w:rsid w:val="00A91A2B"/>
    <w:rsid w:val="00A91BAB"/>
    <w:rsid w:val="00A92432"/>
    <w:rsid w:val="00A9265B"/>
    <w:rsid w:val="00A926F5"/>
    <w:rsid w:val="00A929DC"/>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28AD"/>
    <w:rsid w:val="00AE4E24"/>
    <w:rsid w:val="00AE61AA"/>
    <w:rsid w:val="00AE64E4"/>
    <w:rsid w:val="00AE6B30"/>
    <w:rsid w:val="00AE70BD"/>
    <w:rsid w:val="00AE7672"/>
    <w:rsid w:val="00AF154E"/>
    <w:rsid w:val="00AF24D3"/>
    <w:rsid w:val="00AF524D"/>
    <w:rsid w:val="00AF63FE"/>
    <w:rsid w:val="00AF6520"/>
    <w:rsid w:val="00B005FD"/>
    <w:rsid w:val="00B0127B"/>
    <w:rsid w:val="00B030B2"/>
    <w:rsid w:val="00B050D4"/>
    <w:rsid w:val="00B05BFD"/>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CAC"/>
    <w:rsid w:val="00B37E78"/>
    <w:rsid w:val="00B41082"/>
    <w:rsid w:val="00B42212"/>
    <w:rsid w:val="00B43D28"/>
    <w:rsid w:val="00B449FC"/>
    <w:rsid w:val="00B46078"/>
    <w:rsid w:val="00B51F24"/>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48E5"/>
    <w:rsid w:val="00B8532D"/>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2355"/>
    <w:rsid w:val="00C03560"/>
    <w:rsid w:val="00C0527F"/>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42A"/>
    <w:rsid w:val="00C30CE4"/>
    <w:rsid w:val="00C31313"/>
    <w:rsid w:val="00C32282"/>
    <w:rsid w:val="00C3262E"/>
    <w:rsid w:val="00C33437"/>
    <w:rsid w:val="00C33FF9"/>
    <w:rsid w:val="00C40C6A"/>
    <w:rsid w:val="00C41620"/>
    <w:rsid w:val="00C4296A"/>
    <w:rsid w:val="00C46627"/>
    <w:rsid w:val="00C505CA"/>
    <w:rsid w:val="00C511C0"/>
    <w:rsid w:val="00C526FC"/>
    <w:rsid w:val="00C52A08"/>
    <w:rsid w:val="00C538EA"/>
    <w:rsid w:val="00C544F5"/>
    <w:rsid w:val="00C5502A"/>
    <w:rsid w:val="00C5599E"/>
    <w:rsid w:val="00C55DE9"/>
    <w:rsid w:val="00C561A8"/>
    <w:rsid w:val="00C566CB"/>
    <w:rsid w:val="00C56767"/>
    <w:rsid w:val="00C5777B"/>
    <w:rsid w:val="00C57785"/>
    <w:rsid w:val="00C5797D"/>
    <w:rsid w:val="00C60B6C"/>
    <w:rsid w:val="00C61712"/>
    <w:rsid w:val="00C62B92"/>
    <w:rsid w:val="00C62D07"/>
    <w:rsid w:val="00C64AAC"/>
    <w:rsid w:val="00C66536"/>
    <w:rsid w:val="00C67B20"/>
    <w:rsid w:val="00C71698"/>
    <w:rsid w:val="00C72432"/>
    <w:rsid w:val="00C72442"/>
    <w:rsid w:val="00C729CE"/>
    <w:rsid w:val="00C72D79"/>
    <w:rsid w:val="00C743CE"/>
    <w:rsid w:val="00C74676"/>
    <w:rsid w:val="00C75298"/>
    <w:rsid w:val="00C756DE"/>
    <w:rsid w:val="00C76430"/>
    <w:rsid w:val="00C7660F"/>
    <w:rsid w:val="00C77724"/>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6E6"/>
    <w:rsid w:val="00D26C8A"/>
    <w:rsid w:val="00D27545"/>
    <w:rsid w:val="00D27769"/>
    <w:rsid w:val="00D27EB3"/>
    <w:rsid w:val="00D30423"/>
    <w:rsid w:val="00D30494"/>
    <w:rsid w:val="00D3059B"/>
    <w:rsid w:val="00D30800"/>
    <w:rsid w:val="00D30C6B"/>
    <w:rsid w:val="00D33ED3"/>
    <w:rsid w:val="00D3442C"/>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23"/>
    <w:rsid w:val="00D7344D"/>
    <w:rsid w:val="00D73D11"/>
    <w:rsid w:val="00D74368"/>
    <w:rsid w:val="00D76317"/>
    <w:rsid w:val="00D77072"/>
    <w:rsid w:val="00D802AA"/>
    <w:rsid w:val="00D80911"/>
    <w:rsid w:val="00D813C7"/>
    <w:rsid w:val="00D8204C"/>
    <w:rsid w:val="00D84072"/>
    <w:rsid w:val="00D84A18"/>
    <w:rsid w:val="00D87569"/>
    <w:rsid w:val="00D910F6"/>
    <w:rsid w:val="00D91ABD"/>
    <w:rsid w:val="00D930B0"/>
    <w:rsid w:val="00D94883"/>
    <w:rsid w:val="00D973AD"/>
    <w:rsid w:val="00D97C58"/>
    <w:rsid w:val="00DA0FEA"/>
    <w:rsid w:val="00DA14EB"/>
    <w:rsid w:val="00DA2916"/>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B59"/>
    <w:rsid w:val="00DF4CE8"/>
    <w:rsid w:val="00E00A8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09AA"/>
    <w:rsid w:val="00E41270"/>
    <w:rsid w:val="00E437EF"/>
    <w:rsid w:val="00E44F19"/>
    <w:rsid w:val="00E45272"/>
    <w:rsid w:val="00E5506B"/>
    <w:rsid w:val="00E5516F"/>
    <w:rsid w:val="00E55727"/>
    <w:rsid w:val="00E55C0A"/>
    <w:rsid w:val="00E56C79"/>
    <w:rsid w:val="00E575F7"/>
    <w:rsid w:val="00E57643"/>
    <w:rsid w:val="00E5768F"/>
    <w:rsid w:val="00E6143F"/>
    <w:rsid w:val="00E6174A"/>
    <w:rsid w:val="00E644CF"/>
    <w:rsid w:val="00E6473C"/>
    <w:rsid w:val="00E64B29"/>
    <w:rsid w:val="00E650C3"/>
    <w:rsid w:val="00E70934"/>
    <w:rsid w:val="00E7097A"/>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337C"/>
    <w:rsid w:val="00E83E74"/>
    <w:rsid w:val="00E842AB"/>
    <w:rsid w:val="00E85BB0"/>
    <w:rsid w:val="00E87B0B"/>
    <w:rsid w:val="00E90285"/>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12CD"/>
    <w:rsid w:val="00EB1541"/>
    <w:rsid w:val="00EB16A4"/>
    <w:rsid w:val="00EB5BDF"/>
    <w:rsid w:val="00EB6168"/>
    <w:rsid w:val="00EC07BC"/>
    <w:rsid w:val="00EC0CDC"/>
    <w:rsid w:val="00EC31BB"/>
    <w:rsid w:val="00EC3FDA"/>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52AF"/>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37E5F"/>
    <w:rsid w:val="00F45B9C"/>
    <w:rsid w:val="00F464DB"/>
    <w:rsid w:val="00F46FFC"/>
    <w:rsid w:val="00F47410"/>
    <w:rsid w:val="00F529EA"/>
    <w:rsid w:val="00F53424"/>
    <w:rsid w:val="00F539A3"/>
    <w:rsid w:val="00F53EF0"/>
    <w:rsid w:val="00F55392"/>
    <w:rsid w:val="00F57561"/>
    <w:rsid w:val="00F5798E"/>
    <w:rsid w:val="00F57BC0"/>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D8"/>
    <w:rsid w:val="00F92524"/>
    <w:rsid w:val="00F9350F"/>
    <w:rsid w:val="00F93920"/>
    <w:rsid w:val="00F93C0E"/>
    <w:rsid w:val="00F956F9"/>
    <w:rsid w:val="00F97775"/>
    <w:rsid w:val="00F97D0C"/>
    <w:rsid w:val="00F97ED7"/>
    <w:rsid w:val="00FA0084"/>
    <w:rsid w:val="00FA09DC"/>
    <w:rsid w:val="00FA1C5D"/>
    <w:rsid w:val="00FA223C"/>
    <w:rsid w:val="00FA439D"/>
    <w:rsid w:val="00FA5867"/>
    <w:rsid w:val="00FA5C0C"/>
    <w:rsid w:val="00FA6119"/>
    <w:rsid w:val="00FA7B3D"/>
    <w:rsid w:val="00FA7B97"/>
    <w:rsid w:val="00FB0924"/>
    <w:rsid w:val="00FB12CD"/>
    <w:rsid w:val="00FB2039"/>
    <w:rsid w:val="00FB25D5"/>
    <w:rsid w:val="00FB30FF"/>
    <w:rsid w:val="00FB31A5"/>
    <w:rsid w:val="00FB3312"/>
    <w:rsid w:val="00FB42B6"/>
    <w:rsid w:val="00FB73A7"/>
    <w:rsid w:val="00FB7430"/>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3B80"/>
    <w:rsid w:val="00FD3C7E"/>
    <w:rsid w:val="00FD432B"/>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2ED9-D257-45EE-A525-47484482D726}">
  <ds:schemaRefs>
    <ds:schemaRef ds:uri="http://schemas.openxmlformats.org/officeDocument/2006/bibliography"/>
  </ds:schemaRefs>
</ds:datastoreItem>
</file>

<file path=customXml/itemProps2.xml><?xml version="1.0" encoding="utf-8"?>
<ds:datastoreItem xmlns:ds="http://schemas.openxmlformats.org/officeDocument/2006/customXml" ds:itemID="{3BEED26E-3BF6-4ABD-8050-9E30A4CC2745}">
  <ds:schemaRefs>
    <ds:schemaRef ds:uri="http://schemas.openxmlformats.org/officeDocument/2006/bibliography"/>
  </ds:schemaRefs>
</ds:datastoreItem>
</file>

<file path=customXml/itemProps3.xml><?xml version="1.0" encoding="utf-8"?>
<ds:datastoreItem xmlns:ds="http://schemas.openxmlformats.org/officeDocument/2006/customXml" ds:itemID="{4469A448-ABB8-4C33-B0D7-8132C215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71</Pages>
  <Words>69773</Words>
  <Characters>39772</Characters>
  <Application>Microsoft Office Word</Application>
  <DocSecurity>0</DocSecurity>
  <Lines>331</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109327</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66</cp:revision>
  <cp:lastPrinted>2009-07-17T06:31:00Z</cp:lastPrinted>
  <dcterms:created xsi:type="dcterms:W3CDTF">2015-06-03T08:39:00Z</dcterms:created>
  <dcterms:modified xsi:type="dcterms:W3CDTF">2015-08-12T09:39:00Z</dcterms:modified>
</cp:coreProperties>
</file>